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9BA1" w14:textId="75750C84" w:rsidR="00591838" w:rsidRPr="00EB05C5" w:rsidRDefault="00591838" w:rsidP="00EB05C5">
      <w:pPr>
        <w:jc w:val="center"/>
        <w:rPr>
          <w:rFonts w:ascii="Copperplate" w:hAnsi="Copperplate"/>
          <w:sz w:val="36"/>
          <w:szCs w:val="36"/>
        </w:rPr>
      </w:pPr>
      <w:r w:rsidRPr="00EB05C5">
        <w:rPr>
          <w:rFonts w:ascii="Copperplate" w:hAnsi="Copperplate"/>
          <w:sz w:val="36"/>
          <w:szCs w:val="36"/>
        </w:rPr>
        <w:t>ECONOMICS PACKET for TASC STUDY</w:t>
      </w:r>
    </w:p>
    <w:p w14:paraId="6FAA5B14" w14:textId="77777777" w:rsidR="00591838" w:rsidRDefault="00591838"/>
    <w:p w14:paraId="266E26B4" w14:textId="5928831B" w:rsidR="00591838" w:rsidRPr="00EB05C5" w:rsidRDefault="005D630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Economic concepts: </w:t>
      </w:r>
      <w:r w:rsidR="00960A2C">
        <w:rPr>
          <w:rFonts w:ascii="Century Schoolbook" w:hAnsi="Century Schoolbook"/>
          <w:b/>
          <w:sz w:val="28"/>
          <w:szCs w:val="28"/>
        </w:rPr>
        <w:t>Supply and Demand</w:t>
      </w:r>
    </w:p>
    <w:p w14:paraId="628D52D0" w14:textId="77777777" w:rsidR="000D37A0" w:rsidRPr="000D37A0" w:rsidRDefault="000D37A0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r w:rsidRPr="000D37A0">
        <w:rPr>
          <w:rFonts w:ascii="Helvetica" w:eastAsia="Times New Roman" w:hAnsi="Helvetica"/>
          <w:color w:val="333333"/>
        </w:rPr>
        <w:t>From Econedlink.com</w:t>
      </w:r>
    </w:p>
    <w:p w14:paraId="11115F9A" w14:textId="3DAADE60" w:rsidR="000D37A0" w:rsidRDefault="000D37A0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r w:rsidRPr="002861D6">
        <w:rPr>
          <w:rFonts w:ascii="American Typewriter" w:eastAsia="Times New Roman" w:hAnsi="American Typewriter"/>
          <w:color w:val="333333"/>
        </w:rPr>
        <w:t xml:space="preserve">Video clip from </w:t>
      </w:r>
      <w:proofErr w:type="spellStart"/>
      <w:r w:rsidRPr="002861D6">
        <w:rPr>
          <w:rFonts w:ascii="American Typewriter" w:eastAsia="Times New Roman" w:hAnsi="American Typewriter"/>
          <w:color w:val="333333"/>
        </w:rPr>
        <w:t>Hudsucker</w:t>
      </w:r>
      <w:proofErr w:type="spellEnd"/>
      <w:r w:rsidRPr="002861D6">
        <w:rPr>
          <w:rFonts w:ascii="American Typewriter" w:eastAsia="Times New Roman" w:hAnsi="American Typewriter"/>
          <w:color w:val="333333"/>
        </w:rPr>
        <w:t xml:space="preserve"> Proxy: This video clip from the film the </w:t>
      </w:r>
      <w:proofErr w:type="spellStart"/>
      <w:r w:rsidRPr="002861D6">
        <w:rPr>
          <w:rFonts w:ascii="American Typewriter" w:eastAsia="Times New Roman" w:hAnsi="American Typewriter"/>
          <w:color w:val="333333"/>
        </w:rPr>
        <w:t>Hudsucker</w:t>
      </w:r>
      <w:proofErr w:type="spellEnd"/>
      <w:r w:rsidRPr="002861D6">
        <w:rPr>
          <w:rFonts w:ascii="American Typewriter" w:eastAsia="Times New Roman" w:hAnsi="American Typewriter"/>
          <w:color w:val="333333"/>
        </w:rPr>
        <w:t xml:space="preserve"> Proxy exhibits how prices interact with demand for goods and services.</w:t>
      </w:r>
      <w:r w:rsidRPr="000D37A0">
        <w:rPr>
          <w:rFonts w:ascii="Helvetica" w:eastAsia="Times New Roman" w:hAnsi="Helvetica"/>
          <w:color w:val="333333"/>
        </w:rPr>
        <w:br/>
      </w:r>
      <w:hyperlink r:id="rId7" w:tgtFrame="_blank" w:history="1">
        <w:r w:rsidRPr="000D37A0">
          <w:rPr>
            <w:rStyle w:val="Hyperlink"/>
            <w:rFonts w:ascii="Helvetica" w:eastAsia="Times New Roman" w:hAnsi="Helvetica"/>
            <w:color w:val="337AB7"/>
          </w:rPr>
          <w:t>www.youtube.com/watch?v=Ng3XHPdexNM</w:t>
        </w:r>
      </w:hyperlink>
    </w:p>
    <w:p w14:paraId="20F0D49A" w14:textId="5218C9B2" w:rsidR="007C0AF6" w:rsidRDefault="007C0AF6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r w:rsidRPr="002861D6">
        <w:rPr>
          <w:rFonts w:ascii="American Typewriter" w:eastAsia="Times New Roman" w:hAnsi="American Typewriter"/>
          <w:color w:val="333333"/>
        </w:rPr>
        <w:t>This interactive from Econedlink.com demonstrates the construction of a supply and demand line graph</w:t>
      </w:r>
      <w:r>
        <w:rPr>
          <w:rFonts w:ascii="Helvetica" w:eastAsia="Times New Roman" w:hAnsi="Helvetica"/>
          <w:color w:val="333333"/>
        </w:rPr>
        <w:t>:</w:t>
      </w:r>
    </w:p>
    <w:p w14:paraId="5232543C" w14:textId="77777777" w:rsidR="002861D6" w:rsidRDefault="004E404C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hyperlink r:id="rId8" w:history="1">
        <w:r w:rsidR="007C0AF6" w:rsidRPr="00247E9D">
          <w:rPr>
            <w:rStyle w:val="Hyperlink"/>
            <w:rFonts w:ascii="Helvetica" w:eastAsia="Times New Roman" w:hAnsi="Helvetica"/>
          </w:rPr>
          <w:t>https://www.econedlink.org/interactives/EconEdLink-interactive-tool-player.php?filename=test2.mov&amp;lid=961</w:t>
        </w:r>
      </w:hyperlink>
    </w:p>
    <w:p w14:paraId="08694D5D" w14:textId="6FD65830" w:rsidR="00EB05C5" w:rsidRPr="002861D6" w:rsidRDefault="00EB05C5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r w:rsidRPr="002861D6">
        <w:rPr>
          <w:rFonts w:ascii="American Typewriter" w:eastAsia="Times New Roman" w:hAnsi="American Typewriter"/>
          <w:color w:val="333333"/>
        </w:rPr>
        <w:t>Student worksheet on supply and demand graphs from econedlink.com:</w:t>
      </w:r>
    </w:p>
    <w:p w14:paraId="33E1237D" w14:textId="5F21EA48" w:rsidR="00EB05C5" w:rsidRPr="000D37A0" w:rsidRDefault="004E404C" w:rsidP="000D37A0">
      <w:pPr>
        <w:spacing w:before="100" w:beforeAutospacing="1" w:after="100" w:afterAutospacing="1"/>
        <w:rPr>
          <w:rFonts w:ascii="Helvetica" w:eastAsia="Times New Roman" w:hAnsi="Helvetica"/>
          <w:color w:val="333333"/>
        </w:rPr>
      </w:pPr>
      <w:hyperlink r:id="rId9" w:history="1">
        <w:r w:rsidR="00EB05C5" w:rsidRPr="00247E9D">
          <w:rPr>
            <w:rStyle w:val="Hyperlink"/>
            <w:rFonts w:ascii="Helvetica" w:eastAsia="Times New Roman" w:hAnsi="Helvetica"/>
          </w:rPr>
          <w:t>https://www.econedlink.org/lessons/docs_lessons/961_SUPPLY%20AND%20DEMAND.pdf</w:t>
        </w:r>
      </w:hyperlink>
    </w:p>
    <w:p w14:paraId="4EBE04D9" w14:textId="1BFEA2E2" w:rsidR="0057762E" w:rsidRPr="00EB05C5" w:rsidRDefault="007C0AF6">
      <w:pPr>
        <w:rPr>
          <w:rFonts w:ascii="Century Schoolbook" w:hAnsi="Century Schoolbook"/>
          <w:b/>
          <w:sz w:val="28"/>
          <w:szCs w:val="28"/>
        </w:rPr>
      </w:pPr>
      <w:r w:rsidRPr="00EB05C5">
        <w:rPr>
          <w:rFonts w:ascii="Century Schoolbook" w:hAnsi="Century Schoolbook"/>
          <w:b/>
          <w:sz w:val="28"/>
          <w:szCs w:val="28"/>
        </w:rPr>
        <w:t xml:space="preserve">Supply and Demand in Action: </w:t>
      </w:r>
    </w:p>
    <w:p w14:paraId="59ED61CE" w14:textId="77777777" w:rsidR="00870BC6" w:rsidRDefault="00870BC6"/>
    <w:p w14:paraId="34B5443C" w14:textId="61E11AC6" w:rsidR="00870BC6" w:rsidRDefault="004E404C">
      <w:hyperlink r:id="rId10" w:history="1">
        <w:r w:rsidR="000B7FF2" w:rsidRPr="00247E9D">
          <w:rPr>
            <w:rStyle w:val="Hyperlink"/>
          </w:rPr>
          <w:t>https://newsela.com/read/oilprice-effects/id/6477</w:t>
        </w:r>
      </w:hyperlink>
    </w:p>
    <w:p w14:paraId="1482F827" w14:textId="13CD19A4" w:rsidR="000B7FF2" w:rsidRPr="00EB05C5" w:rsidRDefault="000B7FF2">
      <w:pPr>
        <w:rPr>
          <w:rFonts w:ascii="American Typewriter" w:hAnsi="American Typewriter"/>
        </w:rPr>
      </w:pPr>
      <w:r w:rsidRPr="00EB05C5">
        <w:rPr>
          <w:rFonts w:ascii="American Typewriter" w:hAnsi="American Typewriter"/>
        </w:rPr>
        <w:t>The Falling Price of Oil is Both Good and Bad Reading Level 7</w:t>
      </w:r>
    </w:p>
    <w:p w14:paraId="4BDA3332" w14:textId="77777777" w:rsidR="000B7FF2" w:rsidRDefault="000B7FF2" w:rsidP="000B7FF2"/>
    <w:p w14:paraId="0CEAE84C" w14:textId="77777777" w:rsidR="000B7FF2" w:rsidRDefault="004E404C" w:rsidP="000B7FF2">
      <w:hyperlink r:id="rId11" w:history="1">
        <w:r w:rsidR="000B7FF2" w:rsidRPr="00247E9D">
          <w:rPr>
            <w:rStyle w:val="Hyperlink"/>
          </w:rPr>
          <w:t>https://newsela.com/read/lib-coffee-bean-economics-globalization/id/32856</w:t>
        </w:r>
      </w:hyperlink>
    </w:p>
    <w:p w14:paraId="2ADE6B00" w14:textId="77777777" w:rsidR="000B7FF2" w:rsidRPr="00EB05C5" w:rsidRDefault="000B7FF2" w:rsidP="000B7FF2">
      <w:pPr>
        <w:rPr>
          <w:rFonts w:ascii="American Typewriter" w:hAnsi="American Typewriter"/>
        </w:rPr>
      </w:pPr>
      <w:r w:rsidRPr="00EB05C5">
        <w:rPr>
          <w:rFonts w:ascii="American Typewriter" w:hAnsi="American Typewriter"/>
        </w:rPr>
        <w:t>Coffee Bean Economics and Globalization Highest Reading Level</w:t>
      </w:r>
    </w:p>
    <w:p w14:paraId="31BBAC1A" w14:textId="77777777" w:rsidR="000B7FF2" w:rsidRDefault="000B7FF2" w:rsidP="000B7FF2"/>
    <w:p w14:paraId="07C637C4" w14:textId="77777777" w:rsidR="000B7FF2" w:rsidRDefault="004E404C" w:rsidP="000B7FF2">
      <w:hyperlink r:id="rId12" w:history="1">
        <w:r w:rsidR="000B7FF2" w:rsidRPr="00247E9D">
          <w:rPr>
            <w:rStyle w:val="Hyperlink"/>
          </w:rPr>
          <w:t>https://newsela.com/read/lib-coffee-bean-economics-globalization/id/32858/</w:t>
        </w:r>
      </w:hyperlink>
    </w:p>
    <w:p w14:paraId="5A561745" w14:textId="77777777" w:rsidR="000B7FF2" w:rsidRPr="00EB05C5" w:rsidRDefault="000B7FF2" w:rsidP="000B7FF2">
      <w:pPr>
        <w:rPr>
          <w:rFonts w:ascii="American Typewriter" w:hAnsi="American Typewriter"/>
        </w:rPr>
      </w:pPr>
      <w:r w:rsidRPr="00EB05C5">
        <w:rPr>
          <w:rFonts w:ascii="American Typewriter" w:hAnsi="American Typewriter"/>
        </w:rPr>
        <w:t>Coffee Bean Economics and Globalization 840L Reading Level</w:t>
      </w:r>
    </w:p>
    <w:p w14:paraId="33C78D55" w14:textId="77777777" w:rsidR="000B7FF2" w:rsidRDefault="000B7FF2" w:rsidP="000B7FF2"/>
    <w:p w14:paraId="0985B280" w14:textId="77777777" w:rsidR="000B7FF2" w:rsidRDefault="004E404C" w:rsidP="000B7FF2">
      <w:hyperlink r:id="rId13" w:history="1">
        <w:r w:rsidR="000B7FF2" w:rsidRPr="00247E9D">
          <w:rPr>
            <w:rStyle w:val="Hyperlink"/>
          </w:rPr>
          <w:t>https://newsela.com/read/lib-coffee-bean-economics-globalization/id/32857/</w:t>
        </w:r>
      </w:hyperlink>
    </w:p>
    <w:p w14:paraId="691D89F3" w14:textId="77777777" w:rsidR="000B7FF2" w:rsidRPr="00EB05C5" w:rsidRDefault="000B7FF2" w:rsidP="000B7FF2">
      <w:pPr>
        <w:rPr>
          <w:rFonts w:ascii="American Typewriter" w:hAnsi="American Typewriter"/>
        </w:rPr>
      </w:pPr>
      <w:r w:rsidRPr="00EB05C5">
        <w:rPr>
          <w:rFonts w:ascii="American Typewriter" w:hAnsi="American Typewriter"/>
        </w:rPr>
        <w:t>Coffee Bean Economics and Globalization 580 Reading Level</w:t>
      </w:r>
    </w:p>
    <w:p w14:paraId="2D422AFC" w14:textId="77777777" w:rsidR="000B7FF2" w:rsidRDefault="000B7FF2" w:rsidP="000B7FF2"/>
    <w:p w14:paraId="0293C6E8" w14:textId="31117C0C" w:rsidR="005D630E" w:rsidRDefault="005D630E" w:rsidP="000B7FF2"/>
    <w:p w14:paraId="06D09C06" w14:textId="25C10A3A" w:rsidR="004E404C" w:rsidRDefault="004E404C" w:rsidP="000B7FF2"/>
    <w:p w14:paraId="79B223D7" w14:textId="7DB1455F" w:rsidR="004E404C" w:rsidRDefault="004E404C" w:rsidP="000B7FF2"/>
    <w:p w14:paraId="14BF3D02" w14:textId="0B9E2139" w:rsidR="004E404C" w:rsidRDefault="004E404C" w:rsidP="000B7FF2"/>
    <w:p w14:paraId="4C6D2EE5" w14:textId="77777777" w:rsidR="004E404C" w:rsidRDefault="004E404C" w:rsidP="000B7FF2"/>
    <w:p w14:paraId="33E791FE" w14:textId="242AE40F" w:rsidR="000B7FF2" w:rsidRPr="00EB05C5" w:rsidRDefault="005D630E" w:rsidP="000B7FF2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Economic Concepts: </w:t>
      </w:r>
      <w:r w:rsidR="000B7FF2" w:rsidRPr="00EB05C5">
        <w:rPr>
          <w:rFonts w:ascii="Century Schoolbook" w:hAnsi="Century Schoolbook"/>
          <w:b/>
          <w:sz w:val="28"/>
          <w:szCs w:val="28"/>
        </w:rPr>
        <w:t>G</w:t>
      </w:r>
      <w:r w:rsidR="00EB05C5" w:rsidRPr="00EB05C5">
        <w:rPr>
          <w:rFonts w:ascii="Century Schoolbook" w:hAnsi="Century Schoolbook"/>
          <w:b/>
          <w:sz w:val="28"/>
          <w:szCs w:val="28"/>
        </w:rPr>
        <w:t xml:space="preserve">ross </w:t>
      </w:r>
      <w:r w:rsidR="000B7FF2" w:rsidRPr="00EB05C5">
        <w:rPr>
          <w:rFonts w:ascii="Century Schoolbook" w:hAnsi="Century Schoolbook"/>
          <w:b/>
          <w:sz w:val="28"/>
          <w:szCs w:val="28"/>
        </w:rPr>
        <w:t>D</w:t>
      </w:r>
      <w:r w:rsidR="00EB05C5" w:rsidRPr="00EB05C5">
        <w:rPr>
          <w:rFonts w:ascii="Century Schoolbook" w:hAnsi="Century Schoolbook"/>
          <w:b/>
          <w:sz w:val="28"/>
          <w:szCs w:val="28"/>
        </w:rPr>
        <w:t xml:space="preserve">omestic </w:t>
      </w:r>
      <w:r w:rsidR="000B7FF2" w:rsidRPr="00EB05C5">
        <w:rPr>
          <w:rFonts w:ascii="Century Schoolbook" w:hAnsi="Century Schoolbook"/>
          <w:b/>
          <w:sz w:val="28"/>
          <w:szCs w:val="28"/>
        </w:rPr>
        <w:t>P</w:t>
      </w:r>
      <w:r w:rsidR="00EB05C5" w:rsidRPr="00EB05C5">
        <w:rPr>
          <w:rFonts w:ascii="Century Schoolbook" w:hAnsi="Century Schoolbook"/>
          <w:b/>
          <w:sz w:val="28"/>
          <w:szCs w:val="28"/>
        </w:rPr>
        <w:t>roduct</w:t>
      </w:r>
      <w:r w:rsidR="007A7169" w:rsidRPr="00EB05C5">
        <w:rPr>
          <w:rFonts w:ascii="Century Schoolbook" w:hAnsi="Century Schoolbook"/>
          <w:b/>
          <w:sz w:val="28"/>
          <w:szCs w:val="28"/>
        </w:rPr>
        <w:t xml:space="preserve">  </w:t>
      </w:r>
    </w:p>
    <w:p w14:paraId="55D8801C" w14:textId="1F51A98F" w:rsidR="000B7FF2" w:rsidRDefault="004E404C" w:rsidP="000B7FF2">
      <w:hyperlink r:id="rId14" w:history="1">
        <w:r w:rsidR="007A7169" w:rsidRPr="00247E9D">
          <w:rPr>
            <w:rStyle w:val="Hyperlink"/>
          </w:rPr>
          <w:t>https://www.stlouisfed.org/education/economic-lowdown-video-series/episode-7-gross-domestic-product</w:t>
        </w:r>
      </w:hyperlink>
    </w:p>
    <w:p w14:paraId="7FF84D82" w14:textId="73C262E5" w:rsidR="007A7169" w:rsidRPr="00A911A1" w:rsidRDefault="007A7169" w:rsidP="000B7FF2">
      <w:pPr>
        <w:rPr>
          <w:rFonts w:ascii="American Typewriter" w:hAnsi="American Typewriter"/>
        </w:rPr>
      </w:pPr>
      <w:r w:rsidRPr="00A911A1">
        <w:rPr>
          <w:rFonts w:ascii="American Typewriter" w:hAnsi="American Typewriter"/>
        </w:rPr>
        <w:t>The first 6-8 minutes of this video offer a great explanation of Gross Domestic Product</w:t>
      </w:r>
    </w:p>
    <w:p w14:paraId="35A59F36" w14:textId="77777777" w:rsidR="000B7FF2" w:rsidRDefault="000B7FF2" w:rsidP="000B7FF2"/>
    <w:p w14:paraId="0B3991E6" w14:textId="7B847935" w:rsidR="005D630E" w:rsidRPr="00EB05C5" w:rsidRDefault="005D630E" w:rsidP="005D630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Economic Concepts: Opportunity Cost</w:t>
      </w:r>
      <w:r w:rsidRPr="00EB05C5">
        <w:rPr>
          <w:rFonts w:ascii="Century Schoolbook" w:hAnsi="Century Schoolbook"/>
          <w:b/>
          <w:sz w:val="28"/>
          <w:szCs w:val="28"/>
        </w:rPr>
        <w:t xml:space="preserve">  </w:t>
      </w:r>
    </w:p>
    <w:p w14:paraId="5B9BAE7C" w14:textId="77777777" w:rsidR="005D630E" w:rsidRDefault="005D630E" w:rsidP="005D630E"/>
    <w:p w14:paraId="625720AD" w14:textId="77777777" w:rsidR="005D630E" w:rsidRDefault="005D630E" w:rsidP="005D630E">
      <w:r>
        <w:t>Opportunity Cost</w:t>
      </w:r>
    </w:p>
    <w:p w14:paraId="438D6F4E" w14:textId="77777777" w:rsidR="005D630E" w:rsidRDefault="004E404C" w:rsidP="005D630E">
      <w:hyperlink r:id="rId15" w:history="1">
        <w:r w:rsidR="005D630E" w:rsidRPr="00247E9D">
          <w:rPr>
            <w:rStyle w:val="Hyperlink"/>
          </w:rPr>
          <w:t>https://www.econedlink.org/interactives/EconEdLink-interactive-tool-player.php?iid=190</w:t>
        </w:r>
      </w:hyperlink>
    </w:p>
    <w:p w14:paraId="23F3D0BD" w14:textId="5356B3D2" w:rsidR="005D630E" w:rsidRDefault="005D630E" w:rsidP="005D630E">
      <w:r>
        <w:t>Video and quiz on opportunity cost from EconEdLink.com</w:t>
      </w:r>
    </w:p>
    <w:p w14:paraId="7E81C45A" w14:textId="77777777" w:rsidR="005D630E" w:rsidRDefault="005D630E" w:rsidP="005D630E"/>
    <w:p w14:paraId="7921E6E5" w14:textId="77777777" w:rsidR="002867F6" w:rsidRDefault="002867F6" w:rsidP="005D630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Economic Concepts: Circular Flow of Goods and Services in the Economy</w:t>
      </w:r>
    </w:p>
    <w:p w14:paraId="2183466B" w14:textId="77777777" w:rsidR="00B20DBC" w:rsidRDefault="00B20DBC" w:rsidP="005D630E">
      <w:pPr>
        <w:rPr>
          <w:rFonts w:ascii="Century Schoolbook" w:hAnsi="Century Schoolbook"/>
          <w:b/>
          <w:sz w:val="28"/>
          <w:szCs w:val="28"/>
        </w:rPr>
      </w:pPr>
    </w:p>
    <w:p w14:paraId="4431301E" w14:textId="733B2157" w:rsidR="00B20DBC" w:rsidRDefault="004E404C" w:rsidP="005D630E">
      <w:hyperlink r:id="rId16" w:history="1">
        <w:r w:rsidR="00821F40" w:rsidRPr="00247E9D">
          <w:rPr>
            <w:rStyle w:val="Hyperlink"/>
          </w:rPr>
          <w:t>https://www.youtube.com/watch?v=SVAa1jX8P6c</w:t>
        </w:r>
      </w:hyperlink>
    </w:p>
    <w:p w14:paraId="20939CD5" w14:textId="0D122F5E" w:rsidR="00821F40" w:rsidRDefault="00821F40" w:rsidP="005D630E">
      <w:r>
        <w:t xml:space="preserve">Simple </w:t>
      </w:r>
      <w:proofErr w:type="spellStart"/>
      <w:r>
        <w:t>youtube</w:t>
      </w:r>
      <w:proofErr w:type="spellEnd"/>
      <w:r>
        <w:t xml:space="preserve"> video on the Circular Flow Model of the Economy</w:t>
      </w:r>
    </w:p>
    <w:p w14:paraId="3E7AEE3B" w14:textId="77777777" w:rsidR="00821F40" w:rsidRPr="00821F40" w:rsidRDefault="00821F40" w:rsidP="005D630E"/>
    <w:p w14:paraId="403D5455" w14:textId="24A3DD86" w:rsidR="005D630E" w:rsidRPr="002867F6" w:rsidRDefault="002867F6" w:rsidP="005D630E">
      <w:pPr>
        <w:rPr>
          <w:rFonts w:ascii="Century Schoolbook" w:hAnsi="Century Schoolbook"/>
          <w:b/>
          <w:sz w:val="28"/>
          <w:szCs w:val="28"/>
        </w:rPr>
      </w:pPr>
      <w:r>
        <w:t xml:space="preserve"> </w:t>
      </w:r>
      <w:hyperlink r:id="rId17" w:history="1">
        <w:r w:rsidRPr="00247E9D">
          <w:rPr>
            <w:rStyle w:val="Hyperlink"/>
          </w:rPr>
          <w:t>https://www.thoughtco.com/the-circular-flow-model-of-the-economy-1147015</w:t>
        </w:r>
      </w:hyperlink>
    </w:p>
    <w:p w14:paraId="1D7EC910" w14:textId="36656218" w:rsidR="002867F6" w:rsidRDefault="002867F6" w:rsidP="005D630E">
      <w:r>
        <w:t xml:space="preserve">An article on the Circular Flow Model of the Economy </w:t>
      </w:r>
    </w:p>
    <w:p w14:paraId="525E0910" w14:textId="77777777" w:rsidR="00EA2A14" w:rsidRDefault="00EA2A14" w:rsidP="000B7FF2"/>
    <w:p w14:paraId="62999A61" w14:textId="7D53DFB5" w:rsidR="005D630E" w:rsidRDefault="004E404C" w:rsidP="000B7FF2">
      <w:hyperlink r:id="rId18" w:history="1">
        <w:r w:rsidR="00EA2A14" w:rsidRPr="00247E9D">
          <w:rPr>
            <w:rStyle w:val="Hyperlink"/>
          </w:rPr>
          <w:t>https://www.youtube.com/watch?v=_PKH2wtDT3E</w:t>
        </w:r>
      </w:hyperlink>
    </w:p>
    <w:p w14:paraId="7C8E9E93" w14:textId="511A85DE" w:rsidR="00EA2A14" w:rsidRDefault="00821F40" w:rsidP="000B7FF2">
      <w:r>
        <w:t>Longer, more complex v</w:t>
      </w:r>
      <w:r w:rsidR="00EA2A14">
        <w:t>ideo on the Circular Model of the Economy</w:t>
      </w:r>
    </w:p>
    <w:p w14:paraId="15BA238F" w14:textId="77777777" w:rsidR="00EA2A14" w:rsidRDefault="00EA2A14" w:rsidP="000B7FF2"/>
    <w:p w14:paraId="0B6653D2" w14:textId="645D78CD" w:rsidR="00591838" w:rsidRPr="00F40419" w:rsidRDefault="00EB05C5">
      <w:pPr>
        <w:rPr>
          <w:rFonts w:ascii="Century Schoolbook" w:hAnsi="Century Schoolbook"/>
          <w:b/>
          <w:sz w:val="28"/>
          <w:szCs w:val="28"/>
        </w:rPr>
      </w:pPr>
      <w:r w:rsidRPr="00F40419">
        <w:rPr>
          <w:rFonts w:ascii="Century Schoolbook" w:hAnsi="Century Schoolbook"/>
          <w:b/>
          <w:sz w:val="28"/>
          <w:szCs w:val="28"/>
        </w:rPr>
        <w:t>Economic Systems</w:t>
      </w:r>
      <w:r w:rsidR="000B7FF2" w:rsidRPr="00F40419">
        <w:rPr>
          <w:rFonts w:ascii="Century Schoolbook" w:hAnsi="Century Schoolbook"/>
          <w:b/>
          <w:sz w:val="28"/>
          <w:szCs w:val="28"/>
        </w:rPr>
        <w:t>:</w:t>
      </w:r>
    </w:p>
    <w:p w14:paraId="5E77DB1D" w14:textId="77777777" w:rsidR="000B7FF2" w:rsidRDefault="000B7FF2"/>
    <w:p w14:paraId="5C053AB5" w14:textId="77777777" w:rsidR="00F15258" w:rsidRDefault="004E404C">
      <w:hyperlink r:id="rId19" w:history="1">
        <w:r w:rsidR="001B5818" w:rsidRPr="00247E9D">
          <w:rPr>
            <w:rStyle w:val="Hyperlink"/>
          </w:rPr>
          <w:t>https://newsela.com/read/BHP-U9-5-smith-marx-keynes/id/3958</w:t>
        </w:r>
      </w:hyperlink>
    </w:p>
    <w:p w14:paraId="4FAA20CC" w14:textId="0F692276" w:rsidR="001B5818" w:rsidRPr="00F40419" w:rsidRDefault="001B5818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The Three Great Economic Thinkers</w:t>
      </w:r>
      <w:r w:rsidR="002F7AB6" w:rsidRPr="00F40419">
        <w:rPr>
          <w:rFonts w:ascii="American Typewriter" w:hAnsi="American Typewriter"/>
        </w:rPr>
        <w:t xml:space="preserve"> Highest Reading Level</w:t>
      </w:r>
    </w:p>
    <w:p w14:paraId="4CB9134A" w14:textId="77777777" w:rsidR="001B5818" w:rsidRDefault="001B5818"/>
    <w:p w14:paraId="7325EE46" w14:textId="67BD7BF2" w:rsidR="001B5818" w:rsidRDefault="004E404C">
      <w:hyperlink r:id="rId20" w:history="1">
        <w:r w:rsidR="00A1670B" w:rsidRPr="00247E9D">
          <w:rPr>
            <w:rStyle w:val="Hyperlink"/>
          </w:rPr>
          <w:t>https://newsela.com/read/BHP-U9-5-smith-marx-keynes/id/3968/</w:t>
        </w:r>
      </w:hyperlink>
    </w:p>
    <w:p w14:paraId="49E90584" w14:textId="665EF1B1" w:rsidR="00A1670B" w:rsidRPr="00F40419" w:rsidRDefault="00A1670B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The Three Great Economic Thinkers 790L Reading Level</w:t>
      </w:r>
    </w:p>
    <w:p w14:paraId="6B48E3FB" w14:textId="77777777" w:rsidR="00A1670B" w:rsidRDefault="00A1670B"/>
    <w:p w14:paraId="636B0783" w14:textId="35244E93" w:rsidR="00A1670B" w:rsidRDefault="004E404C">
      <w:hyperlink r:id="rId21" w:history="1">
        <w:r w:rsidR="002F7AB6" w:rsidRPr="00247E9D">
          <w:rPr>
            <w:rStyle w:val="Hyperlink"/>
          </w:rPr>
          <w:t>https://newsela.com/read/BHP-U9-5-smith-marx-keynes/id/18765/</w:t>
        </w:r>
      </w:hyperlink>
    </w:p>
    <w:p w14:paraId="1A877DF8" w14:textId="0A893132" w:rsidR="002F7AB6" w:rsidRPr="00F40419" w:rsidRDefault="002F7AB6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The Three Great Economic Thinkers 640L Reading Level</w:t>
      </w:r>
    </w:p>
    <w:p w14:paraId="3346883A" w14:textId="77777777" w:rsidR="00F30E74" w:rsidRDefault="00F30E74"/>
    <w:p w14:paraId="243B9176" w14:textId="77777777" w:rsidR="004E404C" w:rsidRDefault="004E404C">
      <w:pPr>
        <w:rPr>
          <w:rFonts w:ascii="Century Schoolbook" w:hAnsi="Century Schoolbook"/>
          <w:b/>
          <w:sz w:val="28"/>
          <w:szCs w:val="28"/>
        </w:rPr>
      </w:pPr>
    </w:p>
    <w:p w14:paraId="15404B88" w14:textId="77777777" w:rsidR="004E404C" w:rsidRDefault="004E404C">
      <w:pPr>
        <w:rPr>
          <w:rFonts w:ascii="Century Schoolbook" w:hAnsi="Century Schoolbook"/>
          <w:b/>
          <w:sz w:val="28"/>
          <w:szCs w:val="28"/>
        </w:rPr>
      </w:pPr>
    </w:p>
    <w:p w14:paraId="370BA0D4" w14:textId="77777777" w:rsidR="004E404C" w:rsidRDefault="004E404C">
      <w:pPr>
        <w:rPr>
          <w:rFonts w:ascii="Century Schoolbook" w:hAnsi="Century Schoolbook"/>
          <w:b/>
          <w:sz w:val="28"/>
          <w:szCs w:val="28"/>
        </w:rPr>
      </w:pPr>
    </w:p>
    <w:p w14:paraId="73B9B2B5" w14:textId="77777777" w:rsidR="004E404C" w:rsidRDefault="004E404C">
      <w:pPr>
        <w:rPr>
          <w:rFonts w:ascii="Century Schoolbook" w:hAnsi="Century Schoolbook"/>
          <w:b/>
          <w:sz w:val="28"/>
          <w:szCs w:val="28"/>
        </w:rPr>
      </w:pPr>
    </w:p>
    <w:p w14:paraId="2ED12086" w14:textId="77777777" w:rsidR="004E404C" w:rsidRDefault="004E404C">
      <w:pPr>
        <w:rPr>
          <w:rFonts w:ascii="Century Schoolbook" w:hAnsi="Century Schoolbook"/>
          <w:b/>
          <w:sz w:val="28"/>
          <w:szCs w:val="28"/>
        </w:rPr>
      </w:pPr>
    </w:p>
    <w:p w14:paraId="0E0E74D7" w14:textId="3FA16CA1" w:rsidR="000B7FF2" w:rsidRPr="00F40419" w:rsidRDefault="00F40419">
      <w:pPr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sz w:val="28"/>
          <w:szCs w:val="28"/>
        </w:rPr>
        <w:lastRenderedPageBreak/>
        <w:t>M</w:t>
      </w:r>
      <w:r w:rsidRPr="00F40419">
        <w:rPr>
          <w:rFonts w:ascii="Century Schoolbook" w:hAnsi="Century Schoolbook"/>
          <w:b/>
          <w:sz w:val="28"/>
          <w:szCs w:val="28"/>
        </w:rPr>
        <w:t>onopolies:</w:t>
      </w:r>
    </w:p>
    <w:p w14:paraId="5BA514FA" w14:textId="77777777" w:rsidR="000B7FF2" w:rsidRDefault="000B7FF2"/>
    <w:p w14:paraId="5CBF4B6A" w14:textId="6E5C5A9E" w:rsidR="00ED4DBC" w:rsidRDefault="004E404C">
      <w:hyperlink r:id="rId22" w:history="1">
        <w:r w:rsidR="005F6AAA" w:rsidRPr="00247E9D">
          <w:rPr>
            <w:rStyle w:val="Hyperlink"/>
          </w:rPr>
          <w:t>https://newsela.com/read/gl-history-evolution-corporate-empires/id/29554/</w:t>
        </w:r>
      </w:hyperlink>
    </w:p>
    <w:p w14:paraId="54977494" w14:textId="483C8D58" w:rsidR="005F6AAA" w:rsidRPr="00F40419" w:rsidRDefault="005F6AAA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Entrepreneurs and Bankers: The Evolution of Corporate Empires 9</w:t>
      </w:r>
      <w:r w:rsidRPr="00F40419">
        <w:rPr>
          <w:rFonts w:ascii="American Typewriter" w:hAnsi="American Typewriter"/>
          <w:vertAlign w:val="superscript"/>
        </w:rPr>
        <w:t>th</w:t>
      </w:r>
      <w:r w:rsidRPr="00F40419">
        <w:rPr>
          <w:rFonts w:ascii="American Typewriter" w:hAnsi="American Typewriter"/>
        </w:rPr>
        <w:t xml:space="preserve"> Grade Reading Level</w:t>
      </w:r>
    </w:p>
    <w:p w14:paraId="60A5806C" w14:textId="77777777" w:rsidR="005F6AAA" w:rsidRDefault="005F6AAA"/>
    <w:p w14:paraId="56074834" w14:textId="5526FD1D" w:rsidR="005F6AAA" w:rsidRDefault="004E404C">
      <w:hyperlink r:id="rId23" w:history="1">
        <w:r w:rsidR="007D57AF" w:rsidRPr="00247E9D">
          <w:rPr>
            <w:rStyle w:val="Hyperlink"/>
          </w:rPr>
          <w:t>https://newsela.com/read/gl-history-evolution-corporate-empires/id/29553/</w:t>
        </w:r>
      </w:hyperlink>
    </w:p>
    <w:p w14:paraId="21601E23" w14:textId="5192DF5E" w:rsidR="007D57AF" w:rsidRPr="00F40419" w:rsidRDefault="007D57AF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Entrepreneurs and Bankers: The Evolution of Corporate Empires 5</w:t>
      </w:r>
      <w:r w:rsidRPr="00F40419">
        <w:rPr>
          <w:rFonts w:ascii="American Typewriter" w:hAnsi="American Typewriter"/>
          <w:vertAlign w:val="superscript"/>
        </w:rPr>
        <w:t>th</w:t>
      </w:r>
      <w:r w:rsidRPr="00F40419">
        <w:rPr>
          <w:rFonts w:ascii="American Typewriter" w:hAnsi="American Typewriter"/>
        </w:rPr>
        <w:t xml:space="preserve"> grade reading level</w:t>
      </w:r>
    </w:p>
    <w:p w14:paraId="0EA5C8B3" w14:textId="77777777" w:rsidR="00CE7A78" w:rsidRDefault="00CE7A78"/>
    <w:p w14:paraId="09114715" w14:textId="06457777" w:rsidR="00CE7A78" w:rsidRDefault="004E404C">
      <w:hyperlink r:id="rId24" w:history="1">
        <w:r w:rsidR="00CE7A78" w:rsidRPr="00247E9D">
          <w:rPr>
            <w:rStyle w:val="Hyperlink"/>
          </w:rPr>
          <w:t>https://newsela.com/read/gl-history-evolution-corporate-empires/id/29555/</w:t>
        </w:r>
      </w:hyperlink>
    </w:p>
    <w:p w14:paraId="17C7FDEB" w14:textId="29A7FCF0" w:rsidR="00CE7A78" w:rsidRPr="00F40419" w:rsidRDefault="00CE7A78">
      <w:pPr>
        <w:rPr>
          <w:rFonts w:ascii="American Typewriter" w:hAnsi="American Typewriter"/>
        </w:rPr>
      </w:pPr>
      <w:r w:rsidRPr="00F40419">
        <w:rPr>
          <w:rFonts w:ascii="American Typewriter" w:hAnsi="American Typewriter"/>
        </w:rPr>
        <w:t>Entrepreneurs and Bankers: The Evolution of Corporate Empires 3</w:t>
      </w:r>
      <w:r w:rsidRPr="00F40419">
        <w:rPr>
          <w:rFonts w:ascii="American Typewriter" w:hAnsi="American Typewriter"/>
          <w:vertAlign w:val="superscript"/>
        </w:rPr>
        <w:t>rd</w:t>
      </w:r>
      <w:r w:rsidRPr="00F40419">
        <w:rPr>
          <w:rFonts w:ascii="American Typewriter" w:hAnsi="American Typewriter"/>
        </w:rPr>
        <w:t xml:space="preserve"> Grade Reading Level</w:t>
      </w:r>
    </w:p>
    <w:p w14:paraId="2C9F50E4" w14:textId="77777777" w:rsidR="00CE7A78" w:rsidRPr="00F40419" w:rsidRDefault="00CE7A78">
      <w:pPr>
        <w:rPr>
          <w:rFonts w:ascii="American Typewriter" w:hAnsi="American Typewriter"/>
        </w:rPr>
      </w:pPr>
    </w:p>
    <w:p w14:paraId="0E108F14" w14:textId="77777777" w:rsidR="00A27757" w:rsidRDefault="00A27757">
      <w:pPr>
        <w:rPr>
          <w:rFonts w:ascii="Century Schoolbook" w:hAnsi="Century Schoolbook"/>
          <w:b/>
          <w:sz w:val="28"/>
          <w:szCs w:val="28"/>
        </w:rPr>
      </w:pPr>
      <w:r w:rsidRPr="00A27757">
        <w:rPr>
          <w:rFonts w:ascii="Century Schoolbook" w:hAnsi="Century Schoolbook"/>
          <w:b/>
          <w:sz w:val="28"/>
          <w:szCs w:val="28"/>
        </w:rPr>
        <w:t>What are Banks?</w:t>
      </w:r>
    </w:p>
    <w:p w14:paraId="40D9A41C" w14:textId="77777777" w:rsidR="00510699" w:rsidRDefault="00510699">
      <w:pPr>
        <w:rPr>
          <w:rFonts w:ascii="Century Schoolbook" w:hAnsi="Century Schoolbook"/>
          <w:b/>
          <w:sz w:val="28"/>
          <w:szCs w:val="28"/>
        </w:rPr>
      </w:pPr>
    </w:p>
    <w:p w14:paraId="7720B86F" w14:textId="71C6A1D5" w:rsidR="00A27757" w:rsidRDefault="004E404C">
      <w:hyperlink r:id="rId25" w:history="1">
        <w:r w:rsidR="002867F6" w:rsidRPr="00247E9D">
          <w:rPr>
            <w:rStyle w:val="Hyperlink"/>
          </w:rPr>
          <w:t>https://money.howstuffworks.com/personal-finance/banking/bank1.htm</w:t>
        </w:r>
      </w:hyperlink>
    </w:p>
    <w:p w14:paraId="3D5066F9" w14:textId="78798B8D" w:rsidR="00A27757" w:rsidRPr="00510699" w:rsidRDefault="00510699">
      <w:pPr>
        <w:rPr>
          <w:rFonts w:ascii="American Typewriter" w:hAnsi="American Typewriter"/>
        </w:rPr>
      </w:pPr>
      <w:r w:rsidRPr="00510699">
        <w:rPr>
          <w:rFonts w:ascii="American Typewriter" w:hAnsi="American Typewriter"/>
        </w:rPr>
        <w:t>An overview of banks</w:t>
      </w:r>
    </w:p>
    <w:p w14:paraId="3AF8CEE5" w14:textId="77777777" w:rsidR="00A27757" w:rsidRDefault="00A27757"/>
    <w:p w14:paraId="76EEFC2A" w14:textId="723CE23C" w:rsidR="00CE7A78" w:rsidRDefault="004E404C">
      <w:hyperlink r:id="rId26" w:history="1">
        <w:r w:rsidR="00A27757" w:rsidRPr="00247E9D">
          <w:rPr>
            <w:rStyle w:val="Hyperlink"/>
          </w:rPr>
          <w:t>https://www.thebalance.com/credit-unions-4073272</w:t>
        </w:r>
      </w:hyperlink>
    </w:p>
    <w:p w14:paraId="7625E83A" w14:textId="24C00F89" w:rsidR="00A27757" w:rsidRPr="00510699" w:rsidRDefault="00A27757">
      <w:pPr>
        <w:rPr>
          <w:rFonts w:ascii="American Typewriter" w:hAnsi="American Typewriter"/>
        </w:rPr>
      </w:pPr>
      <w:r w:rsidRPr="00510699">
        <w:rPr>
          <w:rFonts w:ascii="American Typewriter" w:hAnsi="American Typewriter"/>
        </w:rPr>
        <w:t>Overview of credit unions</w:t>
      </w:r>
    </w:p>
    <w:p w14:paraId="4DB09677" w14:textId="77777777" w:rsidR="002F7AB6" w:rsidRDefault="002F7AB6"/>
    <w:sectPr w:rsidR="002F7AB6" w:rsidSect="0025794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4D9A" w14:textId="77777777" w:rsidR="004E404C" w:rsidRDefault="004E404C" w:rsidP="004E404C">
      <w:r>
        <w:separator/>
      </w:r>
    </w:p>
  </w:endnote>
  <w:endnote w:type="continuationSeparator" w:id="0">
    <w:p w14:paraId="4AA7FD3E" w14:textId="77777777" w:rsidR="004E404C" w:rsidRDefault="004E404C" w:rsidP="004E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merican Typewriter">
    <w:altName w:val="Sitka Small"/>
    <w:charset w:val="00"/>
    <w:family w:val="auto"/>
    <w:pitch w:val="variable"/>
    <w:sig w:usb0="A000006F" w:usb1="00000019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AD11" w14:textId="77777777" w:rsidR="004E404C" w:rsidRDefault="004E404C" w:rsidP="004E404C">
    <w:pPr>
      <w:tabs>
        <w:tab w:val="center" w:pos="4680"/>
        <w:tab w:val="right" w:pos="9360"/>
      </w:tabs>
      <w:rPr>
        <w:rFonts w:ascii="Century Gothic" w:eastAsia="Century Gothic" w:hAnsi="Century Gothic" w:cs="Century Gothic"/>
        <w:sz w:val="20"/>
        <w:szCs w:val="20"/>
      </w:rPr>
    </w:pPr>
  </w:p>
  <w:tbl>
    <w:tblPr>
      <w:tblW w:w="981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730"/>
      <w:gridCol w:w="1080"/>
    </w:tblGrid>
    <w:tr w:rsidR="004E404C" w14:paraId="31CAD626" w14:textId="77777777" w:rsidTr="00143633">
      <w:tc>
        <w:tcPr>
          <w:tcW w:w="87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D5831" w14:textId="77777777" w:rsidR="004E404C" w:rsidRDefault="004E404C" w:rsidP="004E404C">
          <w:pPr>
            <w:tabs>
              <w:tab w:val="center" w:pos="4680"/>
              <w:tab w:val="right" w:pos="9360"/>
            </w:tabs>
            <w:spacing w:after="200"/>
            <w:rPr>
              <w:sz w:val="16"/>
              <w:szCs w:val="16"/>
            </w:rPr>
          </w:pPr>
          <w:r>
            <w:rPr>
              <w:sz w:val="16"/>
              <w:szCs w:val="16"/>
            </w:rPr>
            <w:t>©2017 The City University of New York Adult Literacy/HSE/ESL Program (</w:t>
          </w:r>
          <w:hyperlink r:id="rId1">
            <w:r>
              <w:rPr>
                <w:sz w:val="16"/>
                <w:szCs w:val="16"/>
              </w:rPr>
              <w:t>http://literacy.cuny.edu</w:t>
            </w:r>
          </w:hyperlink>
          <w:r>
            <w:rPr>
              <w:sz w:val="16"/>
              <w:szCs w:val="16"/>
            </w:rPr>
            <w:t>). This work is licensed under Creative Commons Attribution-</w:t>
          </w:r>
          <w:proofErr w:type="spellStart"/>
          <w:r>
            <w:rPr>
              <w:sz w:val="16"/>
              <w:szCs w:val="16"/>
            </w:rPr>
            <w:t>NonCommercial</w:t>
          </w:r>
          <w:proofErr w:type="spellEnd"/>
          <w:r>
            <w:rPr>
              <w:sz w:val="16"/>
              <w:szCs w:val="16"/>
            </w:rPr>
            <w:t xml:space="preserve"> 4.0 International (CC BY-NC 4.0). (Draft November 2017)</w:t>
          </w:r>
        </w:p>
      </w:tc>
      <w:tc>
        <w:tcPr>
          <w:tcW w:w="10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1D22C0" w14:textId="3F1D895F" w:rsidR="004E404C" w:rsidRDefault="004E404C" w:rsidP="004E404C">
          <w:pPr>
            <w:tabs>
              <w:tab w:val="center" w:pos="4680"/>
              <w:tab w:val="right" w:pos="9360"/>
            </w:tabs>
            <w:spacing w:after="200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14:paraId="73E5FFE4" w14:textId="3CDEB8F0" w:rsidR="004E404C" w:rsidRDefault="004E4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2F6D" w14:textId="77777777" w:rsidR="004E404C" w:rsidRDefault="004E404C" w:rsidP="004E404C">
      <w:r>
        <w:separator/>
      </w:r>
    </w:p>
  </w:footnote>
  <w:footnote w:type="continuationSeparator" w:id="0">
    <w:p w14:paraId="6F3BA75C" w14:textId="77777777" w:rsidR="004E404C" w:rsidRDefault="004E404C" w:rsidP="004E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C5D"/>
    <w:multiLevelType w:val="multilevel"/>
    <w:tmpl w:val="1314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18"/>
    <w:rsid w:val="000B7FF2"/>
    <w:rsid w:val="000D37A0"/>
    <w:rsid w:val="001B5818"/>
    <w:rsid w:val="0025794A"/>
    <w:rsid w:val="002861D6"/>
    <w:rsid w:val="002867F6"/>
    <w:rsid w:val="002F7AB6"/>
    <w:rsid w:val="004E404C"/>
    <w:rsid w:val="00510699"/>
    <w:rsid w:val="00557029"/>
    <w:rsid w:val="0057762E"/>
    <w:rsid w:val="00591838"/>
    <w:rsid w:val="005D630E"/>
    <w:rsid w:val="005F6AAA"/>
    <w:rsid w:val="00781F30"/>
    <w:rsid w:val="00794F99"/>
    <w:rsid w:val="007A7169"/>
    <w:rsid w:val="007B7997"/>
    <w:rsid w:val="007C0AF6"/>
    <w:rsid w:val="007D57AF"/>
    <w:rsid w:val="00821F40"/>
    <w:rsid w:val="00870BC6"/>
    <w:rsid w:val="00960A2C"/>
    <w:rsid w:val="00A1670B"/>
    <w:rsid w:val="00A27757"/>
    <w:rsid w:val="00A911A1"/>
    <w:rsid w:val="00AA625A"/>
    <w:rsid w:val="00B20DBC"/>
    <w:rsid w:val="00CE7A78"/>
    <w:rsid w:val="00EA2A14"/>
    <w:rsid w:val="00EB05C5"/>
    <w:rsid w:val="00ED4DBC"/>
    <w:rsid w:val="00F15258"/>
    <w:rsid w:val="00F30E74"/>
    <w:rsid w:val="00F40419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7F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7A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8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37A0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E4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4C"/>
  </w:style>
  <w:style w:type="paragraph" w:styleId="Footer">
    <w:name w:val="footer"/>
    <w:basedOn w:val="Normal"/>
    <w:link w:val="FooterChar"/>
    <w:uiPriority w:val="99"/>
    <w:unhideWhenUsed/>
    <w:rsid w:val="004E4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edlink.org/interactives/EconEdLink-interactive-tool-player.php?filename=test2.mov&amp;lid=961" TargetMode="External"/><Relationship Id="rId13" Type="http://schemas.openxmlformats.org/officeDocument/2006/relationships/hyperlink" Target="https://newsela.com/read/lib-coffee-bean-economics-globalization/id/32857/" TargetMode="External"/><Relationship Id="rId18" Type="http://schemas.openxmlformats.org/officeDocument/2006/relationships/hyperlink" Target="https://www.youtube.com/watch?v=_PKH2wtDT3E" TargetMode="External"/><Relationship Id="rId26" Type="http://schemas.openxmlformats.org/officeDocument/2006/relationships/hyperlink" Target="https://www.thebalance.com/credit-unions-4073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ela.com/read/BHP-U9-5-smith-marx-keynes/id/18765/" TargetMode="External"/><Relationship Id="rId7" Type="http://schemas.openxmlformats.org/officeDocument/2006/relationships/hyperlink" Target="http://www.youtube.com/watch?v=Ng3XHPdexNM" TargetMode="External"/><Relationship Id="rId12" Type="http://schemas.openxmlformats.org/officeDocument/2006/relationships/hyperlink" Target="https://newsela.com/read/lib-coffee-bean-economics-globalization/id/32858/" TargetMode="External"/><Relationship Id="rId17" Type="http://schemas.openxmlformats.org/officeDocument/2006/relationships/hyperlink" Target="https://www.thoughtco.com/the-circular-flow-model-of-the-economy-1147015" TargetMode="External"/><Relationship Id="rId25" Type="http://schemas.openxmlformats.org/officeDocument/2006/relationships/hyperlink" Target="https://money.howstuffworks.com/personal-finance/banking/bank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VAa1jX8P6c" TargetMode="External"/><Relationship Id="rId20" Type="http://schemas.openxmlformats.org/officeDocument/2006/relationships/hyperlink" Target="https://newsela.com/read/BHP-U9-5-smith-marx-keynes/id/396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ela.com/read/lib-coffee-bean-economics-globalization/id/32856" TargetMode="External"/><Relationship Id="rId24" Type="http://schemas.openxmlformats.org/officeDocument/2006/relationships/hyperlink" Target="https://newsela.com/read/gl-history-evolution-corporate-empires/id/295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onedlink.org/interactives/EconEdLink-interactive-tool-player.php?iid=190" TargetMode="External"/><Relationship Id="rId23" Type="http://schemas.openxmlformats.org/officeDocument/2006/relationships/hyperlink" Target="https://newsela.com/read/gl-history-evolution-corporate-empires/id/2955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sela.com/read/oilprice-effects/id/6477" TargetMode="External"/><Relationship Id="rId19" Type="http://schemas.openxmlformats.org/officeDocument/2006/relationships/hyperlink" Target="https://newsela.com/read/BHP-U9-5-smith-marx-keynes/id/3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edlink.org/lessons/docs_lessons/961_SUPPLY%20AND%20DEMAND.pdf" TargetMode="External"/><Relationship Id="rId14" Type="http://schemas.openxmlformats.org/officeDocument/2006/relationships/hyperlink" Target="https://www.stlouisfed.org/education/economic-lowdown-video-series/episode-7-gross-domestic-product" TargetMode="External"/><Relationship Id="rId22" Type="http://schemas.openxmlformats.org/officeDocument/2006/relationships/hyperlink" Target="https://newsela.com/read/gl-history-evolution-corporate-empires/id/29554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terac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Brandt</cp:lastModifiedBy>
  <cp:revision>3</cp:revision>
  <dcterms:created xsi:type="dcterms:W3CDTF">2017-11-09T14:46:00Z</dcterms:created>
  <dcterms:modified xsi:type="dcterms:W3CDTF">2017-11-14T18:24:00Z</dcterms:modified>
</cp:coreProperties>
</file>