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41" w:rsidRPr="00381F41" w:rsidRDefault="00381F41" w:rsidP="007F6F4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81F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SAMPLE REGENTS TEST QUESTIONS ON COMMUNISM IN THE USSR</w:t>
      </w:r>
    </w:p>
    <w:p w:rsidR="007F6F40" w:rsidRPr="00381F41" w:rsidRDefault="007F6F40" w:rsidP="00381F41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1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economic policies of the Soviet Union traditional</w:t>
      </w:r>
      <w:r w:rsidR="00381F41" w:rsidRPr="00381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ly emphasized the production of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00"/>
        <w:gridCol w:w="3587"/>
      </w:tblGrid>
      <w:tr w:rsidR="007F6F40" w:rsidRPr="007F6F40">
        <w:trPr>
          <w:tblCellSpacing w:w="0" w:type="dxa"/>
        </w:trPr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7.25pt" o:ole="">
                  <v:imagedata r:id="rId7" o:title=""/>
                </v:shape>
                <w:control r:id="rId8" w:name="DefaultOcxName" w:shapeid="_x0000_i1058"/>
              </w:object>
            </w:r>
          </w:p>
        </w:tc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 </w:t>
            </w:r>
          </w:p>
        </w:tc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automobiles for export </w:t>
            </w:r>
          </w:p>
        </w:tc>
        <w:bookmarkStart w:id="0" w:name="_GoBack"/>
        <w:bookmarkEnd w:id="0"/>
      </w:tr>
      <w:tr w:rsidR="007F6F40" w:rsidRPr="007F6F40">
        <w:trPr>
          <w:tblCellSpacing w:w="0" w:type="dxa"/>
        </w:trPr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61" type="#_x0000_t75" style="width:20.25pt;height:17.25pt" o:ole="">
                  <v:imagedata r:id="rId7" o:title=""/>
                </v:shape>
                <w:control r:id="rId9" w:name="DefaultOcxName1" w:shapeid="_x0000_i1061"/>
              </w:object>
            </w:r>
          </w:p>
        </w:tc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 </w:t>
            </w:r>
          </w:p>
        </w:tc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building materials for luxury housing </w:t>
            </w:r>
          </w:p>
        </w:tc>
      </w:tr>
      <w:tr w:rsidR="007F6F40" w:rsidRPr="007F6F40">
        <w:trPr>
          <w:tblCellSpacing w:w="0" w:type="dxa"/>
        </w:trPr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64" type="#_x0000_t75" style="width:20.25pt;height:17.25pt" o:ole="">
                  <v:imagedata r:id="rId7" o:title=""/>
                </v:shape>
                <w:control r:id="rId10" w:name="DefaultOcxName2" w:shapeid="_x0000_i1064"/>
              </w:object>
            </w:r>
          </w:p>
        </w:tc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 </w:t>
            </w:r>
          </w:p>
        </w:tc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consumer goods </w:t>
            </w:r>
          </w:p>
        </w:tc>
      </w:tr>
      <w:tr w:rsidR="007F6F40" w:rsidRPr="007F6F40">
        <w:trPr>
          <w:tblCellSpacing w:w="0" w:type="dxa"/>
        </w:trPr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67" type="#_x0000_t75" style="width:20.25pt;height:17.25pt" o:ole="">
                  <v:imagedata r:id="rId7" o:title=""/>
                </v:shape>
                <w:control r:id="rId11" w:name="DefaultOcxName3" w:shapeid="_x0000_i1067"/>
              </w:object>
            </w:r>
          </w:p>
        </w:tc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 </w:t>
            </w:r>
          </w:p>
        </w:tc>
        <w:tc>
          <w:tcPr>
            <w:tcW w:w="0" w:type="auto"/>
            <w:hideMark/>
          </w:tcPr>
          <w:p w:rsidR="007F6F40" w:rsidRPr="007F6F40" w:rsidRDefault="007F6F40" w:rsidP="007F6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6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heavy industrial goods </w:t>
            </w:r>
          </w:p>
        </w:tc>
      </w:tr>
    </w:tbl>
    <w:p w:rsidR="00381F41" w:rsidRDefault="00381F41" w:rsidP="001536B7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6B7" w:rsidRPr="00381F41" w:rsidRDefault="001536B7" w:rsidP="00381F41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1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Prior to the 1980’s, the emphasis of the Five-Year Plans in the Soviet Union was on hea</w:t>
      </w:r>
      <w:r w:rsidR="00381F41" w:rsidRPr="00381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vy industry. One result was the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00"/>
        <w:gridCol w:w="3299"/>
      </w:tblGrid>
      <w:tr w:rsidR="001536B7" w:rsidRPr="001536B7">
        <w:trPr>
          <w:tblCellSpacing w:w="0" w:type="dxa"/>
        </w:trPr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70" type="#_x0000_t75" style="width:20.25pt;height:17.25pt" o:ole="">
                  <v:imagedata r:id="rId7" o:title=""/>
                </v:shape>
                <w:control r:id="rId12" w:name="DefaultOcxName4" w:shapeid="_x0000_i1070"/>
              </w:object>
            </w:r>
          </w:p>
        </w:tc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 </w:t>
            </w:r>
          </w:p>
        </w:tc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scarcity of consumer goods </w:t>
            </w:r>
          </w:p>
        </w:tc>
      </w:tr>
      <w:tr w:rsidR="001536B7" w:rsidRPr="001536B7">
        <w:trPr>
          <w:tblCellSpacing w:w="0" w:type="dxa"/>
        </w:trPr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73" type="#_x0000_t75" style="width:20.25pt;height:17.25pt" o:ole="">
                  <v:imagedata r:id="rId7" o:title=""/>
                </v:shape>
                <w:control r:id="rId13" w:name="DefaultOcxName11" w:shapeid="_x0000_i1073"/>
              </w:object>
            </w:r>
          </w:p>
        </w:tc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 </w:t>
            </w:r>
          </w:p>
        </w:tc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abundance of manufactured goods </w:t>
            </w:r>
          </w:p>
        </w:tc>
      </w:tr>
      <w:tr w:rsidR="001536B7" w:rsidRPr="001536B7">
        <w:trPr>
          <w:tblCellSpacing w:w="0" w:type="dxa"/>
        </w:trPr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76" type="#_x0000_t75" style="width:20.25pt;height:17.25pt" o:ole="">
                  <v:imagedata r:id="rId7" o:title=""/>
                </v:shape>
                <w:control r:id="rId14" w:name="DefaultOcxName21" w:shapeid="_x0000_i1076"/>
              </w:object>
            </w:r>
          </w:p>
        </w:tc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 </w:t>
            </w:r>
          </w:p>
        </w:tc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rejection of agricultural planning </w:t>
            </w:r>
          </w:p>
        </w:tc>
      </w:tr>
      <w:tr w:rsidR="001536B7" w:rsidRPr="001536B7">
        <w:trPr>
          <w:tblCellSpacing w:w="0" w:type="dxa"/>
        </w:trPr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79" type="#_x0000_t75" style="width:20.25pt;height:17.25pt" o:ole="">
                  <v:imagedata r:id="rId7" o:title=""/>
                </v:shape>
                <w:control r:id="rId15" w:name="DefaultOcxName31" w:shapeid="_x0000_i1079"/>
              </w:object>
            </w:r>
          </w:p>
        </w:tc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 </w:t>
            </w:r>
          </w:p>
        </w:tc>
        <w:tc>
          <w:tcPr>
            <w:tcW w:w="0" w:type="auto"/>
            <w:hideMark/>
          </w:tcPr>
          <w:p w:rsidR="001536B7" w:rsidRPr="001536B7" w:rsidRDefault="001536B7" w:rsidP="00153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decline in military spending </w:t>
            </w:r>
          </w:p>
        </w:tc>
      </w:tr>
    </w:tbl>
    <w:p w:rsidR="00D206C1" w:rsidRDefault="00D206C1" w:rsidP="00D206C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6C1" w:rsidRPr="00381F41" w:rsidRDefault="00D206C1" w:rsidP="00381F41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1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expansion of communism into Eastern Europe was a direct result of</w:t>
      </w:r>
      <w:r w:rsidRPr="00381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00"/>
        <w:gridCol w:w="2026"/>
      </w:tblGrid>
      <w:tr w:rsidR="00D206C1" w:rsidRPr="00D206C1">
        <w:trPr>
          <w:tblCellSpacing w:w="0" w:type="dxa"/>
        </w:trPr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82" type="#_x0000_t75" style="width:20.25pt;height:17.25pt" o:ole="">
                  <v:imagedata r:id="rId7" o:title=""/>
                </v:shape>
                <w:control r:id="rId16" w:name="DefaultOcxName5" w:shapeid="_x0000_i1082"/>
              </w:object>
            </w:r>
          </w:p>
        </w:tc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 </w:t>
            </w:r>
          </w:p>
        </w:tc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Crimean war </w:t>
            </w:r>
          </w:p>
        </w:tc>
      </w:tr>
      <w:tr w:rsidR="00D206C1" w:rsidRPr="00D206C1">
        <w:trPr>
          <w:tblCellSpacing w:w="0" w:type="dxa"/>
        </w:trPr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85" type="#_x0000_t75" style="width:20.25pt;height:17.25pt" o:ole="">
                  <v:imagedata r:id="rId7" o:title=""/>
                </v:shape>
                <w:control r:id="rId17" w:name="DefaultOcxName12" w:shapeid="_x0000_i1085"/>
              </w:object>
            </w:r>
          </w:p>
        </w:tc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 </w:t>
            </w:r>
          </w:p>
        </w:tc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Napoleonic Wars </w:t>
            </w:r>
          </w:p>
        </w:tc>
      </w:tr>
      <w:tr w:rsidR="00D206C1" w:rsidRPr="00D206C1">
        <w:trPr>
          <w:tblCellSpacing w:w="0" w:type="dxa"/>
        </w:trPr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88" type="#_x0000_t75" style="width:20.25pt;height:17.25pt" o:ole="">
                  <v:imagedata r:id="rId7" o:title=""/>
                </v:shape>
                <w:control r:id="rId18" w:name="DefaultOcxName22" w:shapeid="_x0000_i1088"/>
              </w:object>
            </w:r>
          </w:p>
        </w:tc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 </w:t>
            </w:r>
          </w:p>
        </w:tc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World War I </w:t>
            </w:r>
          </w:p>
        </w:tc>
      </w:tr>
      <w:tr w:rsidR="00D206C1" w:rsidRPr="00D206C1">
        <w:trPr>
          <w:tblCellSpacing w:w="0" w:type="dxa"/>
        </w:trPr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91" type="#_x0000_t75" style="width:20.25pt;height:17.25pt" o:ole="">
                  <v:imagedata r:id="rId7" o:title=""/>
                </v:shape>
                <w:control r:id="rId19" w:name="DefaultOcxName32" w:shapeid="_x0000_i1091"/>
              </w:object>
            </w:r>
          </w:p>
        </w:tc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 </w:t>
            </w:r>
          </w:p>
        </w:tc>
        <w:tc>
          <w:tcPr>
            <w:tcW w:w="0" w:type="auto"/>
            <w:hideMark/>
          </w:tcPr>
          <w:p w:rsidR="00D206C1" w:rsidRPr="00D206C1" w:rsidRDefault="00D206C1" w:rsidP="00D20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War II</w:t>
            </w:r>
          </w:p>
        </w:tc>
      </w:tr>
    </w:tbl>
    <w:p w:rsidR="00381F41" w:rsidRDefault="00381F41" w:rsidP="00381F4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1F41" w:rsidRPr="00381F41" w:rsidRDefault="00381F41" w:rsidP="00381F41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1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Which is generally a characteristic of a communist economy?</w:t>
      </w:r>
      <w:r w:rsidRPr="00381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00"/>
        <w:gridCol w:w="5999"/>
      </w:tblGrid>
      <w:tr w:rsidR="00381F41" w:rsidRPr="00381F41">
        <w:trPr>
          <w:tblCellSpacing w:w="0" w:type="dxa"/>
        </w:trPr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94" type="#_x0000_t75" style="width:20.25pt;height:17.25pt" o:ole="">
                  <v:imagedata r:id="rId7" o:title=""/>
                </v:shape>
                <w:control r:id="rId20" w:name="DefaultOcxName6" w:shapeid="_x0000_i1094"/>
              </w:object>
            </w:r>
          </w:p>
        </w:tc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 </w:t>
            </w:r>
          </w:p>
        </w:tc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investment is encouraged by the promise of large profits </w:t>
            </w:r>
          </w:p>
        </w:tc>
      </w:tr>
      <w:tr w:rsidR="00381F41" w:rsidRPr="00381F41">
        <w:trPr>
          <w:tblCellSpacing w:w="0" w:type="dxa"/>
        </w:trPr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97" type="#_x0000_t75" style="width:20.25pt;height:17.25pt" o:ole="">
                  <v:imagedata r:id="rId7" o:title=""/>
                </v:shape>
                <w:control r:id="rId21" w:name="DefaultOcxName13" w:shapeid="_x0000_i1097"/>
              </w:object>
            </w:r>
          </w:p>
        </w:tc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 </w:t>
            </w:r>
          </w:p>
        </w:tc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role of government in the economy is restricted by law </w:t>
            </w:r>
          </w:p>
        </w:tc>
      </w:tr>
      <w:tr w:rsidR="00381F41" w:rsidRPr="00381F41">
        <w:trPr>
          <w:tblCellSpacing w:w="0" w:type="dxa"/>
        </w:trPr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00" type="#_x0000_t75" style="width:20.25pt;height:17.25pt" o:ole="">
                  <v:imagedata r:id="rId7" o:title=""/>
                </v:shape>
                <w:control r:id="rId22" w:name="DefaultOcxName23" w:shapeid="_x0000_i1100"/>
              </w:object>
            </w:r>
          </w:p>
        </w:tc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 </w:t>
            </w:r>
          </w:p>
        </w:tc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government agencies are involved in production planning </w:t>
            </w:r>
          </w:p>
        </w:tc>
      </w:tr>
      <w:tr w:rsidR="00381F41" w:rsidRPr="00381F41">
        <w:trPr>
          <w:tblCellSpacing w:w="0" w:type="dxa"/>
        </w:trPr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03" type="#_x0000_t75" style="width:20.25pt;height:17.25pt" o:ole="">
                  <v:imagedata r:id="rId7" o:title=""/>
                </v:shape>
                <w:control r:id="rId23" w:name="DefaultOcxName33" w:shapeid="_x0000_i1103"/>
              </w:object>
            </w:r>
          </w:p>
        </w:tc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 </w:t>
            </w:r>
          </w:p>
        </w:tc>
        <w:tc>
          <w:tcPr>
            <w:tcW w:w="0" w:type="auto"/>
            <w:hideMark/>
          </w:tcPr>
          <w:p w:rsidR="00381F41" w:rsidRPr="00381F41" w:rsidRDefault="00381F41" w:rsidP="00381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entrepreneurs sell shares in their companies to the government </w:t>
            </w:r>
          </w:p>
        </w:tc>
      </w:tr>
    </w:tbl>
    <w:p w:rsidR="00CF3848" w:rsidRDefault="00CF3848"/>
    <w:sectPr w:rsidR="00CF3848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11" w:rsidRDefault="00E01A11" w:rsidP="00E01A11">
      <w:pPr>
        <w:spacing w:after="0" w:line="240" w:lineRule="auto"/>
      </w:pPr>
      <w:r>
        <w:separator/>
      </w:r>
    </w:p>
  </w:endnote>
  <w:endnote w:type="continuationSeparator" w:id="0">
    <w:p w:rsidR="00E01A11" w:rsidRDefault="00E01A11" w:rsidP="00E0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11" w:rsidRDefault="00E01A11" w:rsidP="00E01A11">
    <w:pPr>
      <w:pStyle w:val="Footer"/>
      <w:jc w:val="center"/>
    </w:pPr>
    <w:proofErr w:type="gramStart"/>
    <w:r>
      <w:t>from</w:t>
    </w:r>
    <w:proofErr w:type="gramEnd"/>
    <w:r>
      <w:t xml:space="preserve"> </w:t>
    </w:r>
    <w:r w:rsidRPr="00E01A11">
      <w:t>http://www.nysedregents.org/</w:t>
    </w:r>
  </w:p>
  <w:p w:rsidR="00E01A11" w:rsidRDefault="00E01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11" w:rsidRDefault="00E01A11" w:rsidP="00E01A11">
      <w:pPr>
        <w:spacing w:after="0" w:line="240" w:lineRule="auto"/>
      </w:pPr>
      <w:r>
        <w:separator/>
      </w:r>
    </w:p>
  </w:footnote>
  <w:footnote w:type="continuationSeparator" w:id="0">
    <w:p w:rsidR="00E01A11" w:rsidRDefault="00E01A11" w:rsidP="00E0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41DCC"/>
    <w:multiLevelType w:val="hybridMultilevel"/>
    <w:tmpl w:val="61324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C2"/>
    <w:rsid w:val="001536B7"/>
    <w:rsid w:val="00381F41"/>
    <w:rsid w:val="00522011"/>
    <w:rsid w:val="00560DF7"/>
    <w:rsid w:val="007F6F40"/>
    <w:rsid w:val="00CC5BC2"/>
    <w:rsid w:val="00CF3848"/>
    <w:rsid w:val="00D206C1"/>
    <w:rsid w:val="00E0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2BF6BDE"/>
  <w15:docId w15:val="{16FD4F3C-634F-46D8-BCD6-FE500DF8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A11"/>
  </w:style>
  <w:style w:type="paragraph" w:styleId="Footer">
    <w:name w:val="footer"/>
    <w:basedOn w:val="Normal"/>
    <w:link w:val="FooterChar"/>
    <w:uiPriority w:val="99"/>
    <w:unhideWhenUsed/>
    <w:rsid w:val="00E0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Brandt</dc:creator>
  <cp:lastModifiedBy>Eric Appleton</cp:lastModifiedBy>
  <cp:revision>4</cp:revision>
  <dcterms:created xsi:type="dcterms:W3CDTF">2017-07-18T17:11:00Z</dcterms:created>
  <dcterms:modified xsi:type="dcterms:W3CDTF">2017-07-18T17:14:00Z</dcterms:modified>
</cp:coreProperties>
</file>