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0" w:rsidRDefault="00024BD8">
      <w:pPr>
        <w:rPr>
          <w:rFonts w:ascii="Century Gothic" w:hAnsi="Century Gothic" w:cs="Arial"/>
          <w:color w:val="000000"/>
          <w:sz w:val="40"/>
          <w:szCs w:val="40"/>
        </w:rPr>
      </w:pPr>
      <w:r w:rsidRPr="00024BD8">
        <w:rPr>
          <w:rFonts w:ascii="Century Gothic" w:hAnsi="Century Gothic" w:cs="Arial"/>
          <w:color w:val="000000"/>
          <w:sz w:val="40"/>
          <w:szCs w:val="40"/>
        </w:rPr>
        <w:t>Find the volume of our cylinders</w:t>
      </w:r>
    </w:p>
    <w:p w:rsidR="00024BD8" w:rsidRPr="00024BD8" w:rsidRDefault="00024BD8">
      <w:pPr>
        <w:rPr>
          <w:rFonts w:ascii="Century Gothic" w:hAnsi="Century Gothic" w:cs="Arial"/>
          <w:color w:val="000000"/>
          <w:sz w:val="24"/>
          <w:szCs w:val="24"/>
        </w:rPr>
      </w:pPr>
      <w:r w:rsidRPr="00024BD8">
        <w:rPr>
          <w:rFonts w:ascii="Century Gothic" w:hAnsi="Century Gothic" w:cs="Arial"/>
          <w:color w:val="000000"/>
          <w:sz w:val="24"/>
          <w:szCs w:val="24"/>
        </w:rPr>
        <w:t>As you share your popcorn snack, answer the questions below:</w:t>
      </w:r>
    </w:p>
    <w:p w:rsidR="00024BD8" w:rsidRDefault="00024BD8" w:rsidP="00024BD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024BD8">
        <w:rPr>
          <w:rFonts w:ascii="Century Gothic" w:hAnsi="Century Gothic"/>
        </w:rPr>
        <w:t>Was your pred</w:t>
      </w:r>
      <w:r w:rsidR="00640F2C">
        <w:rPr>
          <w:rFonts w:ascii="Century Gothic" w:hAnsi="Century Gothic"/>
        </w:rPr>
        <w:t>iction correct? Were you surprised?</w:t>
      </w:r>
    </w:p>
    <w:p w:rsidR="00024BD8" w:rsidRDefault="00024BD8" w:rsidP="00024BD8">
      <w:pPr>
        <w:rPr>
          <w:rFonts w:ascii="Century Gothic" w:hAnsi="Century Gothic"/>
        </w:rPr>
      </w:pPr>
    </w:p>
    <w:p w:rsidR="00024BD8" w:rsidRPr="00024BD8" w:rsidRDefault="00283746" w:rsidP="00024BD8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2196F6" wp14:editId="2AA92DDD">
            <wp:simplePos x="0" y="0"/>
            <wp:positionH relativeFrom="column">
              <wp:posOffset>666750</wp:posOffset>
            </wp:positionH>
            <wp:positionV relativeFrom="paragraph">
              <wp:posOffset>305435</wp:posOffset>
            </wp:positionV>
            <wp:extent cx="940435" cy="1299210"/>
            <wp:effectExtent l="0" t="0" r="0" b="0"/>
            <wp:wrapTight wrapText="bothSides">
              <wp:wrapPolygon edited="0">
                <wp:start x="0" y="0"/>
                <wp:lineTo x="0" y="21220"/>
                <wp:lineTo x="21002" y="21220"/>
                <wp:lineTo x="210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BD8" w:rsidRPr="00024BD8" w:rsidRDefault="00024BD8" w:rsidP="00024BD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024BD8">
        <w:rPr>
          <w:rFonts w:ascii="Century Gothic" w:hAnsi="Century Gothic"/>
        </w:rPr>
        <w:t>Calculate the volume of the wider cylinder. Use the ruler to gather any relevant information. Label the dimensions in the figure.</w:t>
      </w:r>
      <w:r w:rsidRPr="00024BD8">
        <w:rPr>
          <w:noProof/>
        </w:rPr>
        <w:t xml:space="preserve"> </w:t>
      </w:r>
    </w:p>
    <w:p w:rsidR="00024BD8" w:rsidRPr="00024BD8" w:rsidRDefault="00283746" w:rsidP="00024BD8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73FB84" wp14:editId="5084DBA8">
            <wp:simplePos x="0" y="0"/>
            <wp:positionH relativeFrom="column">
              <wp:posOffset>4787265</wp:posOffset>
            </wp:positionH>
            <wp:positionV relativeFrom="paragraph">
              <wp:posOffset>207645</wp:posOffset>
            </wp:positionV>
            <wp:extent cx="716280" cy="1790700"/>
            <wp:effectExtent l="0" t="0" r="7620" b="0"/>
            <wp:wrapTight wrapText="bothSides">
              <wp:wrapPolygon edited="0">
                <wp:start x="0" y="0"/>
                <wp:lineTo x="0" y="21370"/>
                <wp:lineTo x="21255" y="21370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BD8" w:rsidRPr="00024BD8" w:rsidRDefault="00024BD8" w:rsidP="00024BD8">
      <w:pPr>
        <w:rPr>
          <w:rFonts w:ascii="Century Gothic" w:hAnsi="Century Gothic"/>
        </w:rPr>
      </w:pPr>
    </w:p>
    <w:p w:rsidR="00024BD8" w:rsidRPr="00024BD8" w:rsidRDefault="00024BD8" w:rsidP="00024BD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024BD8">
        <w:rPr>
          <w:rFonts w:ascii="Century Gothic" w:hAnsi="Century Gothic"/>
        </w:rPr>
        <w:t xml:space="preserve">Calculate the volume of the </w:t>
      </w:r>
      <w:r>
        <w:rPr>
          <w:rFonts w:ascii="Century Gothic" w:hAnsi="Century Gothic"/>
        </w:rPr>
        <w:t>taller</w:t>
      </w:r>
      <w:r w:rsidRPr="00024BD8">
        <w:rPr>
          <w:rFonts w:ascii="Century Gothic" w:hAnsi="Century Gothic"/>
        </w:rPr>
        <w:t xml:space="preserve"> cylinder. Use the ruler to gather any relevant information. Label the dimensions in the figure.</w:t>
      </w:r>
    </w:p>
    <w:p w:rsidR="00024BD8" w:rsidRDefault="00024BD8" w:rsidP="00024BD8">
      <w:pPr>
        <w:rPr>
          <w:rFonts w:ascii="Century Gothic" w:hAnsi="Century Gothic"/>
        </w:rPr>
      </w:pPr>
    </w:p>
    <w:p w:rsidR="00283746" w:rsidRPr="00024BD8" w:rsidRDefault="00283746" w:rsidP="00024BD8">
      <w:pPr>
        <w:rPr>
          <w:rFonts w:ascii="Century Gothic" w:hAnsi="Century Gothic"/>
        </w:rPr>
      </w:pPr>
    </w:p>
    <w:p w:rsidR="00024BD8" w:rsidRPr="00024BD8" w:rsidRDefault="00024BD8" w:rsidP="00024BD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024BD8">
        <w:rPr>
          <w:rFonts w:ascii="Century Gothic" w:hAnsi="Century Gothic"/>
        </w:rPr>
        <w:t xml:space="preserve">Explain why the cylinders do or do not hold the same amount.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3746" w:rsidTr="00283746">
        <w:tc>
          <w:tcPr>
            <w:tcW w:w="8856" w:type="dxa"/>
            <w:tcBorders>
              <w:top w:val="nil"/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3746" w:rsidTr="00283746">
        <w:tc>
          <w:tcPr>
            <w:tcW w:w="8856" w:type="dxa"/>
            <w:tcBorders>
              <w:left w:val="nil"/>
              <w:right w:val="nil"/>
            </w:tcBorders>
          </w:tcPr>
          <w:p w:rsidR="00283746" w:rsidRDefault="00283746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0F2C" w:rsidTr="00283746">
        <w:tc>
          <w:tcPr>
            <w:tcW w:w="8856" w:type="dxa"/>
            <w:tcBorders>
              <w:left w:val="nil"/>
              <w:right w:val="nil"/>
            </w:tcBorders>
          </w:tcPr>
          <w:p w:rsidR="00640F2C" w:rsidRDefault="00640F2C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0F2C" w:rsidTr="00283746">
        <w:tc>
          <w:tcPr>
            <w:tcW w:w="8856" w:type="dxa"/>
            <w:tcBorders>
              <w:left w:val="nil"/>
              <w:right w:val="nil"/>
            </w:tcBorders>
          </w:tcPr>
          <w:p w:rsidR="00640F2C" w:rsidRDefault="00640F2C" w:rsidP="00283746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24BD8" w:rsidRPr="00283746" w:rsidRDefault="00024BD8" w:rsidP="00640F2C">
      <w:pPr>
        <w:rPr>
          <w:rFonts w:ascii="Century Gothic" w:hAnsi="Century Gothic"/>
          <w:sz w:val="24"/>
          <w:szCs w:val="24"/>
        </w:rPr>
      </w:pPr>
    </w:p>
    <w:sectPr w:rsidR="00024BD8" w:rsidRPr="00283746" w:rsidSect="00640F2C">
      <w:footerReference w:type="default" r:id="rId10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5D" w:rsidRDefault="003C5C5D" w:rsidP="00283746">
      <w:pPr>
        <w:spacing w:after="0" w:line="240" w:lineRule="auto"/>
      </w:pPr>
      <w:r>
        <w:separator/>
      </w:r>
    </w:p>
  </w:endnote>
  <w:endnote w:type="continuationSeparator" w:id="0">
    <w:p w:rsidR="003C5C5D" w:rsidRDefault="003C5C5D" w:rsidP="0028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46" w:rsidRDefault="00640F2C" w:rsidP="00640F2C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>NYSED Teacher Leader Institute</w:t>
    </w:r>
  </w:p>
  <w:p w:rsidR="00640F2C" w:rsidRPr="00283746" w:rsidRDefault="00640F2C" w:rsidP="00640F2C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>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5D" w:rsidRDefault="003C5C5D" w:rsidP="00283746">
      <w:pPr>
        <w:spacing w:after="0" w:line="240" w:lineRule="auto"/>
      </w:pPr>
      <w:r>
        <w:separator/>
      </w:r>
    </w:p>
  </w:footnote>
  <w:footnote w:type="continuationSeparator" w:id="0">
    <w:p w:rsidR="003C5C5D" w:rsidRDefault="003C5C5D" w:rsidP="0028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279"/>
    <w:multiLevelType w:val="hybridMultilevel"/>
    <w:tmpl w:val="05BC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027D"/>
    <w:multiLevelType w:val="hybridMultilevel"/>
    <w:tmpl w:val="2ABE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8"/>
    <w:rsid w:val="00024BD8"/>
    <w:rsid w:val="00283746"/>
    <w:rsid w:val="003C5C5D"/>
    <w:rsid w:val="00640F2C"/>
    <w:rsid w:val="00C15C00"/>
    <w:rsid w:val="00C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746"/>
  </w:style>
  <w:style w:type="paragraph" w:styleId="Footer">
    <w:name w:val="footer"/>
    <w:basedOn w:val="Normal"/>
    <w:link w:val="FooterChar"/>
    <w:uiPriority w:val="99"/>
    <w:unhideWhenUsed/>
    <w:rsid w:val="0028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746"/>
  </w:style>
  <w:style w:type="paragraph" w:styleId="Footer">
    <w:name w:val="footer"/>
    <w:basedOn w:val="Normal"/>
    <w:link w:val="FooterChar"/>
    <w:uiPriority w:val="99"/>
    <w:unhideWhenUsed/>
    <w:rsid w:val="0028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2</cp:revision>
  <dcterms:created xsi:type="dcterms:W3CDTF">2016-11-16T03:19:00Z</dcterms:created>
  <dcterms:modified xsi:type="dcterms:W3CDTF">2016-11-17T01:26:00Z</dcterms:modified>
</cp:coreProperties>
</file>