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7C" w:rsidRPr="00A0072B" w:rsidRDefault="00A0072B" w:rsidP="00BD7E7C">
      <w:pPr>
        <w:pStyle w:val="NormalWeb"/>
        <w:spacing w:before="0" w:beforeAutospacing="0" w:after="360" w:afterAutospacing="0" w:line="360" w:lineRule="atLeast"/>
        <w:rPr>
          <w:rFonts w:ascii="Century Gothic" w:hAnsi="Century Gothic" w:cs="Helvetica"/>
          <w:b/>
          <w:color w:val="141412"/>
          <w:sz w:val="32"/>
          <w:szCs w:val="32"/>
        </w:rPr>
      </w:pPr>
      <w:r w:rsidRPr="00A0072B">
        <w:rPr>
          <w:rFonts w:ascii="Century Gothic" w:hAnsi="Century Gothic" w:cs="Helvetica"/>
          <w:b/>
          <w:color w:val="141412"/>
          <w:sz w:val="32"/>
          <w:szCs w:val="32"/>
        </w:rPr>
        <w:t>The Handshake Problem</w:t>
      </w:r>
    </w:p>
    <w:p w:rsidR="00BD7E7C" w:rsidRPr="00A0072B" w:rsidRDefault="00BD7E7C" w:rsidP="00BD7E7C">
      <w:pPr>
        <w:pStyle w:val="NormalWeb"/>
        <w:spacing w:before="0" w:beforeAutospacing="0" w:after="360" w:afterAutospacing="0" w:line="360" w:lineRule="atLeast"/>
        <w:rPr>
          <w:rFonts w:ascii="Century Gothic" w:hAnsi="Century Gothic" w:cs="Helvetica"/>
          <w:color w:val="141412"/>
          <w:sz w:val="32"/>
          <w:szCs w:val="32"/>
        </w:rPr>
      </w:pPr>
      <w:r w:rsidRPr="00A0072B">
        <w:rPr>
          <w:rFonts w:ascii="Century Gothic" w:hAnsi="Century Gothic" w:cs="Helvetica"/>
          <w:color w:val="141412"/>
          <w:sz w:val="32"/>
          <w:szCs w:val="32"/>
        </w:rPr>
        <w:t>Each</w:t>
      </w:r>
      <w:r w:rsidRPr="00A0072B">
        <w:rPr>
          <w:rFonts w:ascii="Century Gothic" w:hAnsi="Century Gothic" w:cs="Helvetica"/>
          <w:color w:val="141412"/>
          <w:sz w:val="32"/>
          <w:szCs w:val="32"/>
        </w:rPr>
        <w:t xml:space="preserve"> time the </w:t>
      </w:r>
      <w:r w:rsidRPr="00A0072B">
        <w:rPr>
          <w:rFonts w:ascii="Century Gothic" w:hAnsi="Century Gothic" w:cs="Helvetica"/>
          <w:color w:val="141412"/>
          <w:sz w:val="32"/>
          <w:szCs w:val="32"/>
        </w:rPr>
        <w:t xml:space="preserve">nine justices of </w:t>
      </w:r>
      <w:r w:rsidRPr="00A0072B">
        <w:rPr>
          <w:rFonts w:ascii="Century Gothic" w:hAnsi="Century Gothic" w:cs="Helvetica"/>
          <w:color w:val="141412"/>
          <w:sz w:val="32"/>
          <w:szCs w:val="32"/>
        </w:rPr>
        <w:t xml:space="preserve">U.S. Supreme Court </w:t>
      </w:r>
      <w:r w:rsidRPr="00A0072B">
        <w:rPr>
          <w:rFonts w:ascii="Century Gothic" w:hAnsi="Century Gothic" w:cs="Helvetica"/>
          <w:color w:val="141412"/>
          <w:sz w:val="32"/>
          <w:szCs w:val="32"/>
        </w:rPr>
        <w:t>meet, they all shake hands with each other</w:t>
      </w:r>
      <w:r w:rsidRPr="00A0072B">
        <w:rPr>
          <w:rFonts w:ascii="Century Gothic" w:hAnsi="Century Gothic" w:cs="Helvetica"/>
          <w:color w:val="141412"/>
          <w:sz w:val="32"/>
          <w:szCs w:val="32"/>
        </w:rPr>
        <w:t>.</w:t>
      </w:r>
    </w:p>
    <w:p w:rsidR="00A0072B" w:rsidRDefault="00BD7E7C" w:rsidP="00A0072B">
      <w:pPr>
        <w:rPr>
          <w:rFonts w:ascii="Century Gothic" w:hAnsi="Century Gothic" w:cs="Arial"/>
          <w:sz w:val="32"/>
          <w:szCs w:val="32"/>
          <w:shd w:val="clear" w:color="auto" w:fill="FFFFFF"/>
        </w:rPr>
      </w:pPr>
      <w:r w:rsidRPr="00A0072B">
        <w:rPr>
          <w:rFonts w:ascii="Century Gothic" w:hAnsi="Century Gothic" w:cs="Helvetica"/>
          <w:color w:val="141412"/>
          <w:sz w:val="32"/>
          <w:szCs w:val="32"/>
        </w:rPr>
        <w:t>Ch</w:t>
      </w:r>
      <w:r w:rsidR="00A0072B" w:rsidRPr="00A0072B">
        <w:rPr>
          <w:rFonts w:ascii="Century Gothic" w:hAnsi="Century Gothic" w:cs="Helvetica"/>
          <w:color w:val="141412"/>
          <w:sz w:val="32"/>
          <w:szCs w:val="32"/>
        </w:rPr>
        <w:t xml:space="preserve">ief Justice Melville W. Fuller was on the US Supreme Court from </w:t>
      </w:r>
      <w:r w:rsidR="00A0072B">
        <w:rPr>
          <w:rFonts w:ascii="Century Gothic" w:hAnsi="Century Gothic" w:cs="Helvetica"/>
          <w:color w:val="141412"/>
          <w:sz w:val="32"/>
          <w:szCs w:val="32"/>
        </w:rPr>
        <w:t>1</w:t>
      </w:r>
      <w:r w:rsidR="00A0072B" w:rsidRPr="00A0072B">
        <w:rPr>
          <w:rFonts w:ascii="Century Gothic" w:hAnsi="Century Gothic" w:cs="Helvetica"/>
          <w:color w:val="141412"/>
          <w:sz w:val="32"/>
          <w:szCs w:val="32"/>
        </w:rPr>
        <w:t xml:space="preserve">888 to 1910. He started this custom, saying it showed </w:t>
      </w:r>
      <w:r w:rsidR="00A0072B" w:rsidRPr="00A0072B">
        <w:rPr>
          <w:rFonts w:ascii="Century Gothic" w:hAnsi="Century Gothic" w:cs="Helvetica"/>
          <w:i/>
          <w:color w:val="141412"/>
          <w:sz w:val="32"/>
          <w:szCs w:val="32"/>
        </w:rPr>
        <w:t>“</w:t>
      </w:r>
      <w:r w:rsidR="00A0072B" w:rsidRPr="00A0072B">
        <w:rPr>
          <w:rFonts w:ascii="Century Gothic" w:hAnsi="Century Gothic" w:cs="Arial"/>
          <w:i/>
          <w:sz w:val="32"/>
          <w:szCs w:val="32"/>
          <w:shd w:val="clear" w:color="auto" w:fill="FFFFFF"/>
        </w:rPr>
        <w:t>that the harmony of aims, if not views, is</w:t>
      </w:r>
      <w:r w:rsidR="00A0072B" w:rsidRPr="00A0072B">
        <w:rPr>
          <w:rFonts w:ascii="Century Gothic" w:hAnsi="Century Gothic" w:cs="Arial"/>
          <w:i/>
          <w:sz w:val="32"/>
          <w:szCs w:val="32"/>
          <w:shd w:val="clear" w:color="auto" w:fill="FFFFFF"/>
        </w:rPr>
        <w:t xml:space="preserve"> the court’s guiding principle.</w:t>
      </w:r>
      <w:r w:rsidR="00A0072B" w:rsidRPr="00A0072B">
        <w:rPr>
          <w:rFonts w:ascii="Century Gothic" w:hAnsi="Century Gothic" w:cs="Arial"/>
          <w:i/>
          <w:sz w:val="32"/>
          <w:szCs w:val="32"/>
          <w:shd w:val="clear" w:color="auto" w:fill="FFFFFF"/>
        </w:rPr>
        <w:t>"</w:t>
      </w:r>
      <w:r w:rsidR="00A0072B" w:rsidRPr="00A0072B">
        <w:rPr>
          <w:rFonts w:ascii="Century Gothic" w:hAnsi="Century Gothic" w:cs="Arial"/>
          <w:sz w:val="32"/>
          <w:szCs w:val="32"/>
          <w:shd w:val="clear" w:color="auto" w:fill="FFFFFF"/>
        </w:rPr>
        <w:t xml:space="preserve"> </w:t>
      </w:r>
    </w:p>
    <w:p w:rsidR="00BD7E7C" w:rsidRPr="00A0072B" w:rsidRDefault="00BD7E7C" w:rsidP="00BD7E7C">
      <w:pPr>
        <w:pStyle w:val="NormalWeb"/>
        <w:spacing w:before="0" w:beforeAutospacing="0" w:after="360" w:afterAutospacing="0" w:line="360" w:lineRule="atLeast"/>
        <w:rPr>
          <w:rFonts w:ascii="Century Gothic" w:hAnsi="Century Gothic" w:cs="Helvetica"/>
          <w:color w:val="141412"/>
          <w:sz w:val="32"/>
          <w:szCs w:val="32"/>
        </w:rPr>
      </w:pPr>
      <w:r w:rsidRPr="00A0072B">
        <w:rPr>
          <w:rFonts w:ascii="Century Gothic" w:hAnsi="Century Gothic" w:cs="Helvetica"/>
          <w:color w:val="141412"/>
          <w:sz w:val="32"/>
          <w:szCs w:val="32"/>
        </w:rPr>
        <w:t>There are nine</w:t>
      </w:r>
      <w:r w:rsidR="00A0072B" w:rsidRPr="00A0072B">
        <w:rPr>
          <w:rFonts w:ascii="Century Gothic" w:hAnsi="Century Gothic" w:cs="Helvetica"/>
          <w:color w:val="141412"/>
          <w:sz w:val="32"/>
          <w:szCs w:val="32"/>
        </w:rPr>
        <w:t xml:space="preserve"> justices on the Supreme Court. </w:t>
      </w:r>
      <w:r w:rsidRPr="00A0072B">
        <w:rPr>
          <w:rFonts w:ascii="Century Gothic" w:hAnsi="Century Gothic" w:cs="Helvetica"/>
          <w:color w:val="141412"/>
          <w:sz w:val="32"/>
          <w:szCs w:val="32"/>
        </w:rPr>
        <w:t>How many handshakes will result if each justice shakes hands exactly once with all of other justices?</w:t>
      </w:r>
    </w:p>
    <w:p w:rsidR="00BD7E7C" w:rsidRPr="00A0072B" w:rsidRDefault="00BD7E7C" w:rsidP="00BD7E7C">
      <w:pPr>
        <w:pStyle w:val="NormalWeb"/>
        <w:spacing w:before="0" w:beforeAutospacing="0" w:after="360" w:afterAutospacing="0" w:line="360" w:lineRule="atLeast"/>
        <w:rPr>
          <w:rFonts w:ascii="Century Gothic" w:hAnsi="Century Gothic" w:cs="Helvetica"/>
          <w:color w:val="141412"/>
          <w:sz w:val="32"/>
          <w:szCs w:val="32"/>
        </w:rPr>
      </w:pPr>
      <w:r w:rsidRPr="00A0072B">
        <w:rPr>
          <w:rFonts w:ascii="Century Gothic" w:hAnsi="Century Gothic" w:cs="Helvetica"/>
          <w:color w:val="141412"/>
          <w:sz w:val="32"/>
          <w:szCs w:val="32"/>
        </w:rPr>
        <w:t>Please show how you arrived at your answer.</w:t>
      </w:r>
    </w:p>
    <w:p w:rsidR="00BD7E7C" w:rsidRPr="00A0072B" w:rsidRDefault="00BD7E7C" w:rsidP="00D32249">
      <w:pPr>
        <w:rPr>
          <w:rFonts w:ascii="Century Gothic" w:hAnsi="Century Gothic" w:cs="Andalus"/>
          <w:b/>
          <w:sz w:val="24"/>
          <w:szCs w:val="24"/>
        </w:rPr>
      </w:pPr>
    </w:p>
    <w:p w:rsidR="00BD7E7C" w:rsidRDefault="00BD7E7C" w:rsidP="00D32249">
      <w:pPr>
        <w:rPr>
          <w:rFonts w:ascii="Century Gothic" w:hAnsi="Century Gothic" w:cs="Andalus"/>
          <w:b/>
          <w:sz w:val="32"/>
          <w:szCs w:val="32"/>
        </w:rPr>
      </w:pPr>
    </w:p>
    <w:p w:rsidR="00BD7E7C" w:rsidRDefault="00BD7E7C" w:rsidP="00D32249">
      <w:pPr>
        <w:rPr>
          <w:rFonts w:ascii="Century Gothic" w:hAnsi="Century Gothic" w:cs="Andalus"/>
          <w:b/>
          <w:sz w:val="32"/>
          <w:szCs w:val="32"/>
        </w:rPr>
      </w:pPr>
    </w:p>
    <w:p w:rsidR="00BD7E7C" w:rsidRDefault="00BD7E7C" w:rsidP="00D32249">
      <w:pPr>
        <w:rPr>
          <w:rFonts w:ascii="Century Gothic" w:hAnsi="Century Gothic" w:cs="Andalus"/>
          <w:b/>
          <w:sz w:val="32"/>
          <w:szCs w:val="32"/>
        </w:rPr>
      </w:pPr>
      <w:bookmarkStart w:id="0" w:name="_GoBack"/>
      <w:bookmarkEnd w:id="0"/>
    </w:p>
    <w:p w:rsidR="00BD7E7C" w:rsidRDefault="00BD7E7C" w:rsidP="00D32249">
      <w:pPr>
        <w:rPr>
          <w:rFonts w:ascii="Century Gothic" w:hAnsi="Century Gothic" w:cs="Andalus"/>
          <w:b/>
          <w:sz w:val="32"/>
          <w:szCs w:val="32"/>
        </w:rPr>
      </w:pPr>
    </w:p>
    <w:p w:rsidR="00BD7E7C" w:rsidRDefault="00BD7E7C" w:rsidP="00D32249">
      <w:pPr>
        <w:rPr>
          <w:rFonts w:ascii="Century Gothic" w:hAnsi="Century Gothic" w:cs="Andalus"/>
          <w:b/>
          <w:sz w:val="32"/>
          <w:szCs w:val="32"/>
        </w:rPr>
      </w:pPr>
    </w:p>
    <w:p w:rsidR="00BD7E7C" w:rsidRDefault="00BD7E7C" w:rsidP="00D32249">
      <w:pPr>
        <w:rPr>
          <w:rFonts w:ascii="Century Gothic" w:hAnsi="Century Gothic" w:cs="Andalus"/>
          <w:b/>
          <w:sz w:val="32"/>
          <w:szCs w:val="32"/>
        </w:rPr>
      </w:pPr>
    </w:p>
    <w:p w:rsidR="00BD7E7C" w:rsidRDefault="00BD7E7C" w:rsidP="00D32249">
      <w:pPr>
        <w:rPr>
          <w:rFonts w:ascii="Century Gothic" w:hAnsi="Century Gothic" w:cs="Andalus"/>
          <w:b/>
          <w:sz w:val="32"/>
          <w:szCs w:val="32"/>
        </w:rPr>
      </w:pPr>
    </w:p>
    <w:p w:rsidR="00BD7E7C" w:rsidRDefault="00BD7E7C" w:rsidP="00D32249">
      <w:pPr>
        <w:rPr>
          <w:rFonts w:ascii="Century Gothic" w:hAnsi="Century Gothic" w:cs="Andalus"/>
          <w:b/>
          <w:sz w:val="32"/>
          <w:szCs w:val="32"/>
        </w:rPr>
      </w:pPr>
    </w:p>
    <w:p w:rsidR="00A0072B" w:rsidRDefault="00A0072B" w:rsidP="00D32249">
      <w:pPr>
        <w:rPr>
          <w:rFonts w:ascii="Century Gothic" w:hAnsi="Century Gothic" w:cs="Andalus"/>
          <w:b/>
          <w:sz w:val="32"/>
          <w:szCs w:val="32"/>
        </w:rPr>
      </w:pPr>
    </w:p>
    <w:p w:rsidR="00D32249" w:rsidRPr="00502087" w:rsidRDefault="00D32249" w:rsidP="00D32249">
      <w:pPr>
        <w:rPr>
          <w:rFonts w:ascii="Century Gothic" w:hAnsi="Century Gothic" w:cs="Andalus"/>
          <w:b/>
          <w:sz w:val="32"/>
          <w:szCs w:val="32"/>
        </w:rPr>
      </w:pPr>
      <w:r w:rsidRPr="00502087">
        <w:rPr>
          <w:rFonts w:ascii="Century Gothic" w:hAnsi="Century Gothic" w:cs="Andalus"/>
          <w:b/>
          <w:sz w:val="32"/>
          <w:szCs w:val="32"/>
        </w:rPr>
        <w:lastRenderedPageBreak/>
        <w:t>The Handshake Problem</w:t>
      </w:r>
    </w:p>
    <w:p w:rsidR="00502087" w:rsidRDefault="00A54519">
      <w:pPr>
        <w:rPr>
          <w:rFonts w:ascii="Century Gothic" w:hAnsi="Century Gothic"/>
          <w:noProof/>
          <w:sz w:val="32"/>
          <w:szCs w:val="32"/>
        </w:rPr>
      </w:pPr>
      <w:r w:rsidRPr="00502087"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A52647" wp14:editId="4DBA2950">
            <wp:simplePos x="0" y="0"/>
            <wp:positionH relativeFrom="column">
              <wp:posOffset>3550920</wp:posOffset>
            </wp:positionH>
            <wp:positionV relativeFrom="paragraph">
              <wp:posOffset>97155</wp:posOffset>
            </wp:positionV>
            <wp:extent cx="2421890" cy="1614170"/>
            <wp:effectExtent l="0" t="0" r="0" b="5080"/>
            <wp:wrapTight wrapText="bothSides">
              <wp:wrapPolygon edited="0">
                <wp:start x="0" y="0"/>
                <wp:lineTo x="0" y="21413"/>
                <wp:lineTo x="21407" y="21413"/>
                <wp:lineTo x="21407" y="0"/>
                <wp:lineTo x="0" y="0"/>
              </wp:wrapPolygon>
            </wp:wrapTight>
            <wp:docPr id="2" name="Picture 2" descr="Handshake - Hard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shake - Hard Tim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929" w:rsidRPr="00502087">
        <w:rPr>
          <w:rFonts w:ascii="Century Gothic" w:hAnsi="Century Gothic"/>
          <w:noProof/>
          <w:sz w:val="32"/>
          <w:szCs w:val="32"/>
        </w:rPr>
        <w:t xml:space="preserve">If there are 9 people in a room and every person shakes hands exactly once with all of the other people, how many handshakes will there be? </w:t>
      </w:r>
    </w:p>
    <w:p w:rsidR="00016D3A" w:rsidRPr="00502087" w:rsidRDefault="001C3929">
      <w:pPr>
        <w:rPr>
          <w:rFonts w:ascii="Century Gothic" w:hAnsi="Century Gothic" w:cs="Andalus"/>
          <w:sz w:val="32"/>
          <w:szCs w:val="32"/>
        </w:rPr>
      </w:pPr>
      <w:r w:rsidRPr="00502087">
        <w:rPr>
          <w:rFonts w:ascii="Century Gothic" w:hAnsi="Century Gothic"/>
          <w:noProof/>
          <w:sz w:val="32"/>
          <w:szCs w:val="32"/>
        </w:rPr>
        <w:t>Show how you got your answer</w:t>
      </w:r>
      <w:r w:rsidR="00502087" w:rsidRPr="00502087">
        <w:rPr>
          <w:rFonts w:ascii="Century Gothic" w:hAnsi="Century Gothic"/>
          <w:noProof/>
          <w:sz w:val="32"/>
          <w:szCs w:val="32"/>
        </w:rPr>
        <w:t>.</w:t>
      </w:r>
    </w:p>
    <w:sectPr w:rsidR="00016D3A" w:rsidRPr="00502087" w:rsidSect="00D32249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3E" w:rsidRDefault="002D493E" w:rsidP="00D32249">
      <w:pPr>
        <w:spacing w:after="0" w:line="240" w:lineRule="auto"/>
      </w:pPr>
      <w:r>
        <w:separator/>
      </w:r>
    </w:p>
  </w:endnote>
  <w:endnote w:type="continuationSeparator" w:id="0">
    <w:p w:rsidR="002D493E" w:rsidRDefault="002D493E" w:rsidP="00D3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49" w:rsidRDefault="00D32249">
    <w:pPr>
      <w:pStyle w:val="Footer"/>
    </w:pPr>
  </w:p>
  <w:p w:rsidR="00D32249" w:rsidRDefault="00D32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3E" w:rsidRDefault="002D493E" w:rsidP="00D32249">
      <w:pPr>
        <w:spacing w:after="0" w:line="240" w:lineRule="auto"/>
      </w:pPr>
      <w:r>
        <w:separator/>
      </w:r>
    </w:p>
  </w:footnote>
  <w:footnote w:type="continuationSeparator" w:id="0">
    <w:p w:rsidR="002D493E" w:rsidRDefault="002D493E" w:rsidP="00D32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49"/>
    <w:rsid w:val="00016D3A"/>
    <w:rsid w:val="001C3929"/>
    <w:rsid w:val="002D493E"/>
    <w:rsid w:val="00402AA1"/>
    <w:rsid w:val="00502087"/>
    <w:rsid w:val="00880E82"/>
    <w:rsid w:val="009267CD"/>
    <w:rsid w:val="00A0072B"/>
    <w:rsid w:val="00A54519"/>
    <w:rsid w:val="00BD7E7C"/>
    <w:rsid w:val="00D32249"/>
    <w:rsid w:val="00D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249"/>
  </w:style>
  <w:style w:type="paragraph" w:styleId="Footer">
    <w:name w:val="footer"/>
    <w:basedOn w:val="Normal"/>
    <w:link w:val="FooterChar"/>
    <w:uiPriority w:val="99"/>
    <w:unhideWhenUsed/>
    <w:rsid w:val="00D3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49"/>
  </w:style>
  <w:style w:type="paragraph" w:styleId="NormalWeb">
    <w:name w:val="Normal (Web)"/>
    <w:basedOn w:val="Normal"/>
    <w:uiPriority w:val="99"/>
    <w:semiHidden/>
    <w:unhideWhenUsed/>
    <w:rsid w:val="00BD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249"/>
  </w:style>
  <w:style w:type="paragraph" w:styleId="Footer">
    <w:name w:val="footer"/>
    <w:basedOn w:val="Normal"/>
    <w:link w:val="FooterChar"/>
    <w:uiPriority w:val="99"/>
    <w:unhideWhenUsed/>
    <w:rsid w:val="00D3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49"/>
  </w:style>
  <w:style w:type="paragraph" w:styleId="NormalWeb">
    <w:name w:val="Normal (Web)"/>
    <w:basedOn w:val="Normal"/>
    <w:uiPriority w:val="99"/>
    <w:semiHidden/>
    <w:unhideWhenUsed/>
    <w:rsid w:val="00BD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A7B0-49C5-4E31-973C-7FE7318C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New York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cunycis</dc:creator>
  <cp:lastModifiedBy>Mark Trushkowsky</cp:lastModifiedBy>
  <cp:revision>2</cp:revision>
  <cp:lastPrinted>2014-04-18T01:44:00Z</cp:lastPrinted>
  <dcterms:created xsi:type="dcterms:W3CDTF">2016-07-26T16:15:00Z</dcterms:created>
  <dcterms:modified xsi:type="dcterms:W3CDTF">2016-07-26T16:15:00Z</dcterms:modified>
</cp:coreProperties>
</file>